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9A" w:rsidRDefault="00AD3F9A" w:rsidP="00AD3F9A">
      <w:pPr>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2607706</wp:posOffset>
            </wp:positionH>
            <wp:positionV relativeFrom="paragraph">
              <wp:posOffset>-480695</wp:posOffset>
            </wp:positionV>
            <wp:extent cx="612140" cy="823595"/>
            <wp:effectExtent l="0" t="0" r="0" b="0"/>
            <wp:wrapNone/>
            <wp:docPr id="3" name="Рисунок 3" descr="200px-Герб_Мурманской_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Герб_Мурманской_облас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F9A" w:rsidRDefault="00AD3F9A" w:rsidP="00AD3F9A">
      <w:pPr>
        <w:jc w:val="center"/>
        <w:rPr>
          <w:b/>
          <w:sz w:val="32"/>
          <w:szCs w:val="32"/>
        </w:rPr>
      </w:pPr>
    </w:p>
    <w:p w:rsidR="00AD3F9A" w:rsidRPr="009D35C6" w:rsidRDefault="00AD3F9A" w:rsidP="00AD3F9A">
      <w:pPr>
        <w:jc w:val="center"/>
        <w:rPr>
          <w:b/>
          <w:sz w:val="30"/>
          <w:szCs w:val="30"/>
        </w:rPr>
      </w:pPr>
      <w:r w:rsidRPr="009D35C6">
        <w:rPr>
          <w:b/>
          <w:sz w:val="30"/>
          <w:szCs w:val="30"/>
        </w:rPr>
        <w:t>ТЕРРИТОРИАЛЬНАЯ ИЗБИРАТЕЛЬНАЯ КОМИССИЯ</w:t>
      </w:r>
    </w:p>
    <w:p w:rsidR="00AD3F9A" w:rsidRDefault="00AD3F9A" w:rsidP="00AD3F9A">
      <w:pPr>
        <w:jc w:val="center"/>
        <w:outlineLvl w:val="0"/>
        <w:rPr>
          <w:b/>
          <w:sz w:val="30"/>
          <w:szCs w:val="30"/>
        </w:rPr>
      </w:pPr>
      <w:r w:rsidRPr="009D35C6">
        <w:rPr>
          <w:b/>
          <w:sz w:val="30"/>
          <w:szCs w:val="30"/>
        </w:rPr>
        <w:t>ЗАКРЫТОГО АДМИНИСТРАТИ</w:t>
      </w:r>
      <w:r>
        <w:rPr>
          <w:b/>
          <w:sz w:val="30"/>
          <w:szCs w:val="30"/>
        </w:rPr>
        <w:t>ВНО-ТЕРРИТОРИАЛЬНОГО ОБРАЗОВАНИЯ</w:t>
      </w:r>
    </w:p>
    <w:p w:rsidR="00AD3F9A" w:rsidRDefault="00AD3F9A" w:rsidP="00AD3F9A">
      <w:pPr>
        <w:jc w:val="center"/>
        <w:outlineLvl w:val="0"/>
        <w:rPr>
          <w:b/>
          <w:sz w:val="30"/>
          <w:szCs w:val="30"/>
        </w:rPr>
      </w:pPr>
      <w:r>
        <w:rPr>
          <w:b/>
          <w:sz w:val="30"/>
          <w:szCs w:val="30"/>
        </w:rPr>
        <w:t>АЛЕКСАНДРОВСК</w:t>
      </w:r>
    </w:p>
    <w:p w:rsidR="00AD3F9A" w:rsidRDefault="00AD3F9A" w:rsidP="00AD3F9A">
      <w:pPr>
        <w:jc w:val="center"/>
        <w:outlineLvl w:val="0"/>
        <w:rPr>
          <w:b/>
          <w:sz w:val="30"/>
          <w:szCs w:val="30"/>
        </w:rPr>
      </w:pPr>
    </w:p>
    <w:p w:rsidR="00AD3F9A" w:rsidRDefault="00AD3F9A" w:rsidP="00AD3F9A">
      <w:pPr>
        <w:jc w:val="center"/>
        <w:outlineLvl w:val="0"/>
        <w:rPr>
          <w:b/>
          <w:spacing w:val="60"/>
          <w:sz w:val="36"/>
          <w:szCs w:val="36"/>
        </w:rPr>
      </w:pPr>
      <w:r>
        <w:rPr>
          <w:b/>
          <w:spacing w:val="60"/>
          <w:sz w:val="36"/>
          <w:szCs w:val="36"/>
        </w:rPr>
        <w:t>РЕШЕНИЕ</w:t>
      </w:r>
    </w:p>
    <w:p w:rsidR="00AD3F9A" w:rsidRDefault="00AD3F9A" w:rsidP="00AD3F9A">
      <w:pPr>
        <w:jc w:val="center"/>
        <w:outlineLvl w:val="0"/>
        <w:rPr>
          <w:b/>
          <w:spacing w:val="60"/>
          <w:sz w:val="36"/>
          <w:szCs w:val="36"/>
        </w:rPr>
      </w:pPr>
      <w:r>
        <w:rPr>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91440</wp:posOffset>
                </wp:positionH>
                <wp:positionV relativeFrom="paragraph">
                  <wp:posOffset>205105</wp:posOffset>
                </wp:positionV>
                <wp:extent cx="2724150" cy="295910"/>
                <wp:effectExtent l="0" t="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321" w:rsidRPr="005649C4" w:rsidRDefault="00450321" w:rsidP="00AD3F9A">
                            <w:pPr>
                              <w:rPr>
                                <w:rFonts w:eastAsia="NSimSun"/>
                                <w:sz w:val="28"/>
                                <w:szCs w:val="28"/>
                              </w:rPr>
                            </w:pPr>
                            <w:r>
                              <w:rPr>
                                <w:rFonts w:eastAsia="NSimSun"/>
                                <w:sz w:val="28"/>
                                <w:szCs w:val="28"/>
                              </w:rPr>
                              <w:t>27</w:t>
                            </w:r>
                            <w:r w:rsidRPr="005649C4">
                              <w:rPr>
                                <w:rFonts w:eastAsia="NSimSun"/>
                                <w:sz w:val="28"/>
                                <w:szCs w:val="28"/>
                              </w:rPr>
                              <w:t xml:space="preserve">      </w:t>
                            </w:r>
                            <w:r>
                              <w:rPr>
                                <w:rFonts w:eastAsia="NSimSun"/>
                                <w:sz w:val="28"/>
                                <w:szCs w:val="28"/>
                              </w:rPr>
                              <w:t xml:space="preserve">      июня                  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2pt;margin-top:16.15pt;width:214.5pt;height:23.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" filled="f" stroked="f">
                <v:textbox style="mso-fit-shape-to-text:t">
                  <w:txbxContent>
                    <w:p w:rsidR="00450321" w:rsidRPr="005649C4" w:rsidRDefault="00450321" w:rsidP="00AD3F9A">
                      <w:pPr>
                        <w:rPr>
                          <w:rFonts w:eastAsia="NSimSun"/>
                          <w:sz w:val="28"/>
                          <w:szCs w:val="28"/>
                        </w:rPr>
                      </w:pPr>
                      <w:r>
                        <w:rPr>
                          <w:rFonts w:eastAsia="NSimSun"/>
                          <w:sz w:val="28"/>
                          <w:szCs w:val="28"/>
                        </w:rPr>
                        <w:t>27</w:t>
                      </w:r>
                      <w:r w:rsidRPr="005649C4">
                        <w:rPr>
                          <w:rFonts w:eastAsia="NSimSun"/>
                          <w:sz w:val="28"/>
                          <w:szCs w:val="28"/>
                        </w:rPr>
                        <w:t xml:space="preserve">      </w:t>
                      </w:r>
                      <w:r>
                        <w:rPr>
                          <w:rFonts w:eastAsia="NSimSun"/>
                          <w:sz w:val="28"/>
                          <w:szCs w:val="28"/>
                        </w:rPr>
                        <w:t xml:space="preserve">      июня                  23</w:t>
                      </w:r>
                    </w:p>
                  </w:txbxContent>
                </v:textbox>
              </v:shape>
            </w:pict>
          </mc:Fallback>
        </mc:AlternateContent>
      </w:r>
      <w:r>
        <w:rPr>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5156835</wp:posOffset>
                </wp:positionH>
                <wp:positionV relativeFrom="paragraph">
                  <wp:posOffset>192405</wp:posOffset>
                </wp:positionV>
                <wp:extent cx="773430" cy="295910"/>
                <wp:effectExtent l="0" t="4445"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321" w:rsidRPr="005649C4" w:rsidRDefault="00450321" w:rsidP="00AD3F9A">
                            <w:pPr>
                              <w:rPr>
                                <w:rFonts w:eastAsia="NSimSun"/>
                                <w:sz w:val="28"/>
                                <w:szCs w:val="28"/>
                              </w:rPr>
                            </w:pPr>
                            <w:r>
                              <w:rPr>
                                <w:rFonts w:eastAsia="NSimSun"/>
                                <w:sz w:val="28"/>
                                <w:szCs w:val="28"/>
                              </w:rPr>
                              <w:t>73/237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27" type="#_x0000_t202" style="position:absolute;left:0;text-align:left;margin-left:406.05pt;margin-top:15.15pt;width:60.9pt;height:23.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F8wgIAAL8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" filled="f" stroked="f">
                <v:textbox style="mso-fit-shape-to-text:t">
                  <w:txbxContent>
                    <w:p w:rsidR="00450321" w:rsidRPr="005649C4" w:rsidRDefault="00450321" w:rsidP="00AD3F9A">
                      <w:pPr>
                        <w:rPr>
                          <w:rFonts w:eastAsia="NSimSun"/>
                          <w:sz w:val="28"/>
                          <w:szCs w:val="28"/>
                        </w:rPr>
                      </w:pPr>
                      <w:r>
                        <w:rPr>
                          <w:rFonts w:eastAsia="NSimSun"/>
                          <w:sz w:val="28"/>
                          <w:szCs w:val="28"/>
                        </w:rPr>
                        <w:t>73/237</w:t>
                      </w:r>
                    </w:p>
                  </w:txbxContent>
                </v:textbox>
              </v:shape>
            </w:pict>
          </mc:Fallback>
        </mc:AlternateContent>
      </w:r>
    </w:p>
    <w:p w:rsidR="00AD3F9A" w:rsidRPr="00571A88" w:rsidRDefault="00AD3F9A" w:rsidP="00AD3F9A">
      <w:pPr>
        <w:jc w:val="both"/>
        <w:rPr>
          <w:sz w:val="28"/>
          <w:szCs w:val="28"/>
        </w:rPr>
      </w:pPr>
      <w:r w:rsidRPr="00571A88">
        <w:rPr>
          <w:sz w:val="28"/>
          <w:szCs w:val="28"/>
        </w:rPr>
        <w:t xml:space="preserve">«____»______________20___г.                       </w:t>
      </w:r>
      <w:r>
        <w:rPr>
          <w:sz w:val="28"/>
          <w:szCs w:val="28"/>
        </w:rPr>
        <w:t xml:space="preserve">        </w:t>
      </w:r>
      <w:r w:rsidRPr="00571A88">
        <w:rPr>
          <w:sz w:val="28"/>
          <w:szCs w:val="28"/>
        </w:rPr>
        <w:t xml:space="preserve">                            №________</w:t>
      </w:r>
    </w:p>
    <w:p w:rsidR="00AD3F9A" w:rsidRDefault="00AD3F9A" w:rsidP="00AD3F9A">
      <w:pPr>
        <w:jc w:val="both"/>
      </w:pPr>
    </w:p>
    <w:p w:rsidR="00AD3F9A" w:rsidRDefault="00AD3F9A" w:rsidP="00AD3F9A">
      <w:pPr>
        <w:jc w:val="both"/>
      </w:pPr>
    </w:p>
    <w:p w:rsidR="00AD3F9A" w:rsidRDefault="00AD3F9A" w:rsidP="00AD3F9A">
      <w:pPr>
        <w:jc w:val="center"/>
        <w:rPr>
          <w:sz w:val="28"/>
          <w:szCs w:val="28"/>
        </w:rPr>
      </w:pPr>
      <w:r w:rsidRPr="005F2F81">
        <w:rPr>
          <w:sz w:val="28"/>
          <w:szCs w:val="28"/>
        </w:rPr>
        <w:t>г. Полярный</w:t>
      </w:r>
    </w:p>
    <w:p w:rsidR="00AD3F9A" w:rsidRDefault="00AD3F9A" w:rsidP="00AD3F9A">
      <w:pPr>
        <w:jc w:val="center"/>
        <w:rPr>
          <w:sz w:val="28"/>
          <w:szCs w:val="28"/>
        </w:rPr>
      </w:pPr>
    </w:p>
    <w:p w:rsidR="006D3CDC" w:rsidRPr="0014710C" w:rsidRDefault="006D3CDC" w:rsidP="006D3CDC">
      <w:pPr>
        <w:autoSpaceDE w:val="0"/>
        <w:autoSpaceDN w:val="0"/>
        <w:adjustRightInd w:val="0"/>
        <w:jc w:val="center"/>
        <w:rPr>
          <w:b/>
          <w:sz w:val="28"/>
          <w:szCs w:val="28"/>
        </w:rPr>
      </w:pPr>
      <w:r w:rsidRPr="0014710C">
        <w:rPr>
          <w:b/>
          <w:sz w:val="28"/>
          <w:szCs w:val="28"/>
        </w:rPr>
        <w:t xml:space="preserve">Об утверждении </w:t>
      </w:r>
      <w:r>
        <w:rPr>
          <w:b/>
          <w:sz w:val="28"/>
          <w:szCs w:val="28"/>
        </w:rPr>
        <w:t xml:space="preserve">Порядка и форм </w:t>
      </w:r>
      <w:r w:rsidRPr="0014710C">
        <w:rPr>
          <w:b/>
          <w:sz w:val="28"/>
          <w:szCs w:val="28"/>
        </w:rPr>
        <w:t>учета и отчетности</w:t>
      </w:r>
    </w:p>
    <w:p w:rsidR="006D3CDC" w:rsidRDefault="006D3CDC" w:rsidP="006D3CDC">
      <w:pPr>
        <w:jc w:val="center"/>
        <w:rPr>
          <w:b/>
          <w:sz w:val="28"/>
          <w:szCs w:val="28"/>
        </w:rPr>
      </w:pPr>
      <w:r w:rsidRPr="0014710C">
        <w:rPr>
          <w:b/>
          <w:sz w:val="28"/>
          <w:szCs w:val="28"/>
        </w:rPr>
        <w:t xml:space="preserve"> о поступлении и расходовании денежных средств избирательных фондов </w:t>
      </w:r>
      <w:r w:rsidRPr="0014710C">
        <w:rPr>
          <w:b/>
          <w:bCs/>
          <w:sz w:val="28"/>
          <w:szCs w:val="28"/>
        </w:rPr>
        <w:t xml:space="preserve">кандидатов </w:t>
      </w:r>
      <w:r w:rsidR="00663EB1" w:rsidRPr="00663EB1">
        <w:rPr>
          <w:b/>
          <w:sz w:val="28"/>
          <w:szCs w:val="28"/>
        </w:rPr>
        <w:t xml:space="preserve">при проведении выборов депутатов </w:t>
      </w:r>
    </w:p>
    <w:p w:rsidR="00B1690E" w:rsidRDefault="00663EB1" w:rsidP="00B1690E">
      <w:pPr>
        <w:jc w:val="center"/>
        <w:rPr>
          <w:b/>
          <w:sz w:val="28"/>
          <w:szCs w:val="28"/>
        </w:rPr>
      </w:pPr>
      <w:r w:rsidRPr="00663EB1">
        <w:rPr>
          <w:b/>
          <w:sz w:val="28"/>
          <w:szCs w:val="28"/>
        </w:rPr>
        <w:t xml:space="preserve">Совета </w:t>
      </w:r>
      <w:proofErr w:type="gramStart"/>
      <w:r w:rsidRPr="00663EB1">
        <w:rPr>
          <w:b/>
          <w:sz w:val="28"/>
          <w:szCs w:val="28"/>
        </w:rPr>
        <w:t>депутатов</w:t>
      </w:r>
      <w:proofErr w:type="gramEnd"/>
      <w:r w:rsidRPr="00663EB1">
        <w:rPr>
          <w:b/>
          <w:sz w:val="28"/>
          <w:szCs w:val="28"/>
        </w:rPr>
        <w:t xml:space="preserve"> ЗАТО Александровск четвёртого созыва </w:t>
      </w:r>
    </w:p>
    <w:p w:rsidR="00B1690E" w:rsidRPr="00663EB1" w:rsidRDefault="00B1690E" w:rsidP="00B1690E">
      <w:pPr>
        <w:jc w:val="center"/>
        <w:rPr>
          <w:b/>
          <w:sz w:val="28"/>
          <w:szCs w:val="28"/>
        </w:rPr>
      </w:pPr>
      <w:r w:rsidRPr="00663EB1">
        <w:rPr>
          <w:b/>
          <w:sz w:val="28"/>
          <w:szCs w:val="28"/>
        </w:rPr>
        <w:t>10 сентября  2023 года</w:t>
      </w:r>
    </w:p>
    <w:p w:rsidR="006D3CDC" w:rsidRDefault="006D3CDC" w:rsidP="006D3CDC">
      <w:pPr>
        <w:jc w:val="center"/>
        <w:rPr>
          <w:b/>
          <w:sz w:val="28"/>
          <w:szCs w:val="28"/>
        </w:rPr>
      </w:pPr>
    </w:p>
    <w:p w:rsidR="00C63556" w:rsidRPr="00C63556" w:rsidRDefault="00C63556" w:rsidP="00C63556">
      <w:pPr>
        <w:jc w:val="center"/>
        <w:rPr>
          <w:b/>
          <w:sz w:val="28"/>
          <w:szCs w:val="28"/>
        </w:rPr>
      </w:pPr>
    </w:p>
    <w:p w:rsidR="006D3CDC" w:rsidRDefault="006D3CDC" w:rsidP="006D3CDC">
      <w:pPr>
        <w:spacing w:line="400" w:lineRule="exact"/>
        <w:ind w:firstLine="709"/>
        <w:jc w:val="both"/>
        <w:rPr>
          <w:sz w:val="28"/>
        </w:rPr>
      </w:pPr>
      <w:proofErr w:type="gramStart"/>
      <w:r>
        <w:rPr>
          <w:sz w:val="28"/>
        </w:rPr>
        <w:t xml:space="preserve">В соответствии с </w:t>
      </w:r>
      <w:r w:rsidRPr="009B36BB">
        <w:rPr>
          <w:sz w:val="28"/>
        </w:rPr>
        <w:t>пунктом 12 статьи 58</w:t>
      </w:r>
      <w:r>
        <w:rPr>
          <w:sz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пунктом 5 статьи 40 Закона Мурманской области от 09.03.2007 №841-01-ЗМО «О выборах депутатов представительных органов </w:t>
      </w:r>
      <w:r w:rsidRPr="009B6B7E">
        <w:rPr>
          <w:sz w:val="28"/>
          <w:szCs w:val="28"/>
        </w:rPr>
        <w:t>муниципальных образований</w:t>
      </w:r>
      <w:r>
        <w:rPr>
          <w:sz w:val="28"/>
          <w:szCs w:val="28"/>
        </w:rPr>
        <w:t>»</w:t>
      </w:r>
      <w:r>
        <w:rPr>
          <w:sz w:val="28"/>
        </w:rPr>
        <w:t xml:space="preserve">,   статьей 23 Закона Мурманской области от 24.03.2003 №390-01-ЗМО                         «Об избирательных комиссиях в Мурманской области»,  руководствуясь </w:t>
      </w:r>
      <w:r>
        <w:rPr>
          <w:sz w:val="28"/>
          <w:szCs w:val="28"/>
        </w:rPr>
        <w:t>п</w:t>
      </w:r>
      <w:r w:rsidRPr="00AD559A">
        <w:rPr>
          <w:sz w:val="28"/>
          <w:szCs w:val="28"/>
        </w:rPr>
        <w:t>остановлением Избирательной</w:t>
      </w:r>
      <w:proofErr w:type="gramEnd"/>
      <w:r w:rsidRPr="00AD559A">
        <w:rPr>
          <w:sz w:val="28"/>
          <w:szCs w:val="28"/>
        </w:rPr>
        <w:t xml:space="preserve"> комиссии Мурманской области от</w:t>
      </w:r>
      <w:r>
        <w:rPr>
          <w:sz w:val="28"/>
          <w:szCs w:val="28"/>
        </w:rPr>
        <w:t xml:space="preserve"> 23.05.2019 №50/339 «Об утверждении примерного Порядка и форм учета и отчетности о поступлении и расходовании средств избирательных фондов кандидатов, избирательных объединений, выдвинувших списки кандидатов, при проведении выборов депутатов представительных органов муниципальных образований», </w:t>
      </w:r>
      <w:r>
        <w:rPr>
          <w:sz w:val="28"/>
        </w:rPr>
        <w:t xml:space="preserve">Территориальная избирательная комиссия закрытого административно-территориального образования Александровск </w:t>
      </w:r>
      <w:r>
        <w:rPr>
          <w:b/>
          <w:sz w:val="28"/>
        </w:rPr>
        <w:t>РЕШИЛА</w:t>
      </w:r>
      <w:r>
        <w:rPr>
          <w:sz w:val="28"/>
        </w:rPr>
        <w:t>:</w:t>
      </w:r>
    </w:p>
    <w:p w:rsidR="006D3CDC" w:rsidRPr="00B1690E" w:rsidRDefault="006D3CDC" w:rsidP="00B1690E">
      <w:pPr>
        <w:spacing w:line="400" w:lineRule="exact"/>
        <w:ind w:firstLine="709"/>
        <w:jc w:val="both"/>
        <w:rPr>
          <w:sz w:val="28"/>
          <w:szCs w:val="28"/>
        </w:rPr>
      </w:pPr>
      <w:r>
        <w:rPr>
          <w:sz w:val="28"/>
          <w:szCs w:val="28"/>
        </w:rPr>
        <w:t>1.</w:t>
      </w:r>
      <w:r>
        <w:rPr>
          <w:sz w:val="28"/>
          <w:szCs w:val="28"/>
        </w:rPr>
        <w:t> </w:t>
      </w:r>
      <w:r w:rsidRPr="0014710C">
        <w:rPr>
          <w:b/>
          <w:sz w:val="28"/>
          <w:szCs w:val="28"/>
        </w:rPr>
        <w:t>Утвердить</w:t>
      </w:r>
      <w:r>
        <w:rPr>
          <w:b/>
          <w:sz w:val="28"/>
          <w:szCs w:val="28"/>
        </w:rPr>
        <w:t xml:space="preserve"> </w:t>
      </w:r>
      <w:r>
        <w:rPr>
          <w:sz w:val="28"/>
          <w:szCs w:val="28"/>
        </w:rPr>
        <w:t xml:space="preserve">Порядок </w:t>
      </w:r>
      <w:r w:rsidRPr="00D4655C">
        <w:rPr>
          <w:sz w:val="28"/>
          <w:szCs w:val="28"/>
        </w:rPr>
        <w:t xml:space="preserve">и формы учета и отчетности о поступлении и расходовании денежных средств избирательных фондов </w:t>
      </w:r>
      <w:r w:rsidRPr="006D3CDC">
        <w:rPr>
          <w:bCs/>
          <w:sz w:val="28"/>
          <w:szCs w:val="28"/>
        </w:rPr>
        <w:t>кандидатов</w:t>
      </w:r>
      <w:r w:rsidRPr="006D3CDC">
        <w:rPr>
          <w:bCs/>
          <w:spacing w:val="-1"/>
          <w:sz w:val="28"/>
          <w:szCs w:val="28"/>
        </w:rPr>
        <w:t xml:space="preserve"> </w:t>
      </w:r>
      <w:r w:rsidRPr="006D3CDC">
        <w:rPr>
          <w:sz w:val="28"/>
          <w:szCs w:val="28"/>
        </w:rPr>
        <w:t xml:space="preserve">при проведении выборов депутатов Совета </w:t>
      </w:r>
      <w:proofErr w:type="gramStart"/>
      <w:r w:rsidRPr="006D3CDC">
        <w:rPr>
          <w:sz w:val="28"/>
          <w:szCs w:val="28"/>
        </w:rPr>
        <w:t>депутатов</w:t>
      </w:r>
      <w:proofErr w:type="gramEnd"/>
      <w:r w:rsidRPr="006D3CDC">
        <w:rPr>
          <w:sz w:val="28"/>
          <w:szCs w:val="28"/>
        </w:rPr>
        <w:t xml:space="preserve"> ЗАТО Александровск четвёртого созыва </w:t>
      </w:r>
      <w:r w:rsidR="00B1690E" w:rsidRPr="00B1690E">
        <w:rPr>
          <w:sz w:val="28"/>
          <w:szCs w:val="28"/>
        </w:rPr>
        <w:t>10 сентября  2023 года</w:t>
      </w:r>
      <w:r w:rsidR="00B1690E">
        <w:rPr>
          <w:sz w:val="28"/>
          <w:szCs w:val="28"/>
        </w:rPr>
        <w:t xml:space="preserve"> </w:t>
      </w:r>
      <w:r w:rsidRPr="00B1690E">
        <w:rPr>
          <w:sz w:val="28"/>
          <w:szCs w:val="28"/>
        </w:rPr>
        <w:t>(</w:t>
      </w:r>
      <w:r w:rsidRPr="00B1690E">
        <w:rPr>
          <w:bCs/>
          <w:spacing w:val="-1"/>
          <w:sz w:val="28"/>
          <w:szCs w:val="28"/>
        </w:rPr>
        <w:t>прилагается).</w:t>
      </w:r>
    </w:p>
    <w:p w:rsidR="00C63556" w:rsidRPr="0061611D" w:rsidRDefault="00663EB1" w:rsidP="006D3CDC">
      <w:pPr>
        <w:tabs>
          <w:tab w:val="left" w:pos="9214"/>
        </w:tabs>
        <w:spacing w:line="400" w:lineRule="exact"/>
        <w:ind w:firstLine="709"/>
        <w:jc w:val="both"/>
        <w:rPr>
          <w:sz w:val="28"/>
          <w:szCs w:val="28"/>
        </w:rPr>
      </w:pPr>
      <w:r>
        <w:rPr>
          <w:bCs/>
          <w:color w:val="000000"/>
          <w:sz w:val="28"/>
          <w:szCs w:val="28"/>
        </w:rPr>
        <w:lastRenderedPageBreak/>
        <w:t>2</w:t>
      </w:r>
      <w:r w:rsidR="00C63556">
        <w:rPr>
          <w:bCs/>
          <w:color w:val="000000"/>
          <w:sz w:val="28"/>
          <w:szCs w:val="28"/>
        </w:rPr>
        <w:t xml:space="preserve">. </w:t>
      </w:r>
      <w:r w:rsidR="00C63556" w:rsidRPr="0061611D">
        <w:rPr>
          <w:b/>
          <w:sz w:val="28"/>
          <w:szCs w:val="28"/>
        </w:rPr>
        <w:t>Опубликовать</w:t>
      </w:r>
      <w:r w:rsidR="00C63556" w:rsidRPr="0061611D">
        <w:rPr>
          <w:sz w:val="28"/>
          <w:szCs w:val="28"/>
        </w:rPr>
        <w:t xml:space="preserve"> настоящее решение в газете «</w:t>
      </w:r>
      <w:r w:rsidR="007E601A">
        <w:rPr>
          <w:sz w:val="28"/>
          <w:szCs w:val="28"/>
        </w:rPr>
        <w:t>Полярный вестник</w:t>
      </w:r>
      <w:r w:rsidR="00C63556" w:rsidRPr="0061611D">
        <w:rPr>
          <w:sz w:val="28"/>
          <w:szCs w:val="28"/>
        </w:rPr>
        <w:t>».</w:t>
      </w:r>
    </w:p>
    <w:p w:rsidR="00E3796D" w:rsidRPr="007E601A" w:rsidRDefault="00663EB1" w:rsidP="006D3CDC">
      <w:pPr>
        <w:tabs>
          <w:tab w:val="left" w:pos="993"/>
          <w:tab w:val="left" w:pos="9214"/>
        </w:tabs>
        <w:spacing w:line="400" w:lineRule="exact"/>
        <w:ind w:firstLine="709"/>
        <w:jc w:val="both"/>
        <w:rPr>
          <w:b/>
          <w:sz w:val="28"/>
          <w:szCs w:val="28"/>
        </w:rPr>
      </w:pPr>
      <w:r>
        <w:rPr>
          <w:b/>
          <w:sz w:val="28"/>
          <w:szCs w:val="28"/>
        </w:rPr>
        <w:t>3</w:t>
      </w:r>
      <w:r w:rsidR="00C63556" w:rsidRPr="007E601A">
        <w:rPr>
          <w:b/>
          <w:sz w:val="28"/>
          <w:szCs w:val="28"/>
        </w:rPr>
        <w:t xml:space="preserve">. </w:t>
      </w:r>
      <w:r w:rsidR="00E3796D" w:rsidRPr="007E601A">
        <w:rPr>
          <w:b/>
          <w:sz w:val="28"/>
          <w:szCs w:val="28"/>
        </w:rPr>
        <w:t>Разместить</w:t>
      </w:r>
      <w:r w:rsidR="00E3796D" w:rsidRPr="007E601A">
        <w:rPr>
          <w:bCs/>
          <w:sz w:val="28"/>
          <w:szCs w:val="28"/>
        </w:rPr>
        <w:t xml:space="preserve"> </w:t>
      </w:r>
      <w:r w:rsidR="00450321" w:rsidRPr="00F56F64">
        <w:rPr>
          <w:sz w:val="28"/>
        </w:rPr>
        <w:t xml:space="preserve">настоящее решение  с приложениями </w:t>
      </w:r>
      <w:r w:rsidR="00E3796D" w:rsidRPr="007E601A">
        <w:rPr>
          <w:bCs/>
          <w:sz w:val="28"/>
          <w:szCs w:val="28"/>
        </w:rPr>
        <w:t xml:space="preserve">на </w:t>
      </w:r>
      <w:r w:rsidR="00E3796D" w:rsidRPr="007E601A">
        <w:rPr>
          <w:sz w:val="28"/>
          <w:szCs w:val="28"/>
        </w:rPr>
        <w:t xml:space="preserve">странице Территориальной избирательной комиссии закрытого административно-территориального образования Александровск на официальном сайте органов местного </w:t>
      </w:r>
      <w:proofErr w:type="gramStart"/>
      <w:r w:rsidR="00E3796D" w:rsidRPr="007E601A">
        <w:rPr>
          <w:sz w:val="28"/>
          <w:szCs w:val="28"/>
        </w:rPr>
        <w:t>самоуправления</w:t>
      </w:r>
      <w:proofErr w:type="gramEnd"/>
      <w:r w:rsidR="00E3796D" w:rsidRPr="007E601A">
        <w:rPr>
          <w:sz w:val="28"/>
          <w:szCs w:val="28"/>
        </w:rPr>
        <w:t xml:space="preserve"> ЗАТО Александровск в информационно-телекоммуникационной сети «Интернет».</w:t>
      </w:r>
    </w:p>
    <w:p w:rsidR="006D3CDC" w:rsidRDefault="006D3CDC" w:rsidP="006D3CDC">
      <w:pPr>
        <w:shd w:val="clear" w:color="auto" w:fill="FFFFFF"/>
        <w:spacing w:line="400" w:lineRule="exact"/>
        <w:ind w:firstLine="709"/>
        <w:jc w:val="both"/>
        <w:rPr>
          <w:bCs/>
          <w:sz w:val="28"/>
          <w:szCs w:val="28"/>
        </w:rPr>
      </w:pPr>
    </w:p>
    <w:p w:rsidR="00995912" w:rsidRDefault="00995912" w:rsidP="00995912">
      <w:pPr>
        <w:shd w:val="clear" w:color="auto" w:fill="FFFFFF"/>
        <w:ind w:firstLine="709"/>
        <w:jc w:val="both"/>
        <w:rPr>
          <w:sz w:val="28"/>
          <w:szCs w:val="28"/>
        </w:rPr>
      </w:pPr>
    </w:p>
    <w:p w:rsidR="00450321" w:rsidRPr="00E3796D" w:rsidRDefault="00450321" w:rsidP="00995912">
      <w:pPr>
        <w:shd w:val="clear" w:color="auto" w:fill="FFFFFF"/>
        <w:ind w:firstLine="709"/>
        <w:jc w:val="both"/>
        <w:rPr>
          <w:sz w:val="28"/>
          <w:szCs w:val="28"/>
        </w:rPr>
      </w:pPr>
    </w:p>
    <w:p w:rsidR="00AD3F9A" w:rsidRDefault="00AD3F9A" w:rsidP="00995912">
      <w:pPr>
        <w:pStyle w:val="4"/>
        <w:keepNext w:val="0"/>
        <w:ind w:left="0"/>
      </w:pPr>
      <w:r w:rsidRPr="00BA1B76">
        <w:t>Председатель</w:t>
      </w:r>
      <w:r>
        <w:rPr>
          <w:b w:val="0"/>
        </w:rPr>
        <w:t xml:space="preserve">                                                                               </w:t>
      </w:r>
      <w:r w:rsidRPr="008E4DEA">
        <w:t>Д.А. Смагулова</w:t>
      </w:r>
    </w:p>
    <w:p w:rsidR="00995912" w:rsidRDefault="00995912" w:rsidP="00995912"/>
    <w:p w:rsidR="006D3CDC" w:rsidRDefault="006D3CDC" w:rsidP="00995912"/>
    <w:p w:rsidR="006D3CDC" w:rsidRPr="00995912" w:rsidRDefault="006D3CDC" w:rsidP="00995912"/>
    <w:p w:rsidR="006D3CDC" w:rsidRDefault="00AD3F9A" w:rsidP="00995912">
      <w:pPr>
        <w:rPr>
          <w:b/>
          <w:sz w:val="28"/>
        </w:rPr>
      </w:pPr>
      <w:r w:rsidRPr="00035113">
        <w:rPr>
          <w:b/>
          <w:sz w:val="28"/>
        </w:rPr>
        <w:t xml:space="preserve">Секретарь                             </w:t>
      </w:r>
      <w:r w:rsidR="00035113" w:rsidRPr="00035113">
        <w:rPr>
          <w:b/>
          <w:sz w:val="28"/>
        </w:rPr>
        <w:t xml:space="preserve">                  </w:t>
      </w:r>
      <w:r w:rsidRPr="00035113">
        <w:rPr>
          <w:b/>
          <w:sz w:val="28"/>
        </w:rPr>
        <w:t xml:space="preserve">                                           А.Е. Князева</w:t>
      </w:r>
    </w:p>
    <w:p w:rsidR="006D3CDC" w:rsidRPr="006D3CDC" w:rsidRDefault="006D3CDC" w:rsidP="006D3CDC">
      <w:pPr>
        <w:pageBreakBefore/>
        <w:ind w:left="5103"/>
        <w:jc w:val="center"/>
      </w:pPr>
      <w:r w:rsidRPr="006D3CDC">
        <w:lastRenderedPageBreak/>
        <w:t>Утвержден</w:t>
      </w:r>
    </w:p>
    <w:p w:rsidR="006D3CDC" w:rsidRPr="006D3CDC" w:rsidRDefault="006A10FE" w:rsidP="006A10FE">
      <w:pPr>
        <w:ind w:left="5103"/>
        <w:jc w:val="center"/>
      </w:pPr>
      <w:r>
        <w:t xml:space="preserve">решением </w:t>
      </w:r>
      <w:r w:rsidR="006D3CDC">
        <w:t xml:space="preserve">Территориальной избирательной комиссии закрытого административно-территориального образования Александровск </w:t>
      </w:r>
    </w:p>
    <w:p w:rsidR="006D3CDC" w:rsidRPr="006D3CDC" w:rsidRDefault="006D3CDC" w:rsidP="006D3CDC">
      <w:pPr>
        <w:ind w:left="5103"/>
        <w:jc w:val="center"/>
      </w:pPr>
      <w:r w:rsidRPr="006D3CDC">
        <w:t xml:space="preserve">от </w:t>
      </w:r>
      <w:r>
        <w:t>27.06.2023</w:t>
      </w:r>
      <w:r w:rsidRPr="006D3CDC">
        <w:t xml:space="preserve"> № </w:t>
      </w:r>
      <w:r>
        <w:t>73/237</w:t>
      </w:r>
    </w:p>
    <w:p w:rsidR="006D3CDC" w:rsidRPr="006D3CDC" w:rsidRDefault="006D3CDC" w:rsidP="006D3CDC">
      <w:pPr>
        <w:autoSpaceDE w:val="0"/>
        <w:autoSpaceDN w:val="0"/>
        <w:adjustRightInd w:val="0"/>
        <w:ind w:firstLine="709"/>
        <w:jc w:val="right"/>
        <w:rPr>
          <w:b/>
          <w:sz w:val="28"/>
          <w:szCs w:val="28"/>
        </w:rPr>
      </w:pPr>
    </w:p>
    <w:p w:rsidR="006D3CDC" w:rsidRDefault="006D3CDC" w:rsidP="006D3CDC">
      <w:pPr>
        <w:jc w:val="center"/>
        <w:rPr>
          <w:b/>
          <w:sz w:val="28"/>
          <w:szCs w:val="28"/>
        </w:rPr>
      </w:pPr>
      <w:r w:rsidRPr="006D3CDC">
        <w:rPr>
          <w:b/>
          <w:sz w:val="28"/>
          <w:szCs w:val="28"/>
        </w:rPr>
        <w:t>Порядок и формы учета и отчетности о поступлении и расходовании средств избирательных фондов кандидатов</w:t>
      </w:r>
      <w:r w:rsidRPr="006D3CDC">
        <w:rPr>
          <w:b/>
          <w:bCs/>
          <w:sz w:val="28"/>
          <w:szCs w:val="28"/>
        </w:rPr>
        <w:t xml:space="preserve"> </w:t>
      </w:r>
      <w:r w:rsidRPr="00663EB1">
        <w:rPr>
          <w:b/>
          <w:sz w:val="28"/>
          <w:szCs w:val="28"/>
        </w:rPr>
        <w:t xml:space="preserve">при проведении выборов депутатов Совета </w:t>
      </w:r>
      <w:proofErr w:type="gramStart"/>
      <w:r w:rsidRPr="00663EB1">
        <w:rPr>
          <w:b/>
          <w:sz w:val="28"/>
          <w:szCs w:val="28"/>
        </w:rPr>
        <w:t>депутатов</w:t>
      </w:r>
      <w:proofErr w:type="gramEnd"/>
      <w:r w:rsidRPr="00663EB1">
        <w:rPr>
          <w:b/>
          <w:sz w:val="28"/>
          <w:szCs w:val="28"/>
        </w:rPr>
        <w:t xml:space="preserve"> ЗАТО Александровск четвёртого созыва </w:t>
      </w:r>
    </w:p>
    <w:p w:rsidR="006D3CDC" w:rsidRPr="00663EB1" w:rsidRDefault="006D3CDC" w:rsidP="006D3CDC">
      <w:pPr>
        <w:jc w:val="center"/>
        <w:rPr>
          <w:b/>
          <w:sz w:val="28"/>
          <w:szCs w:val="28"/>
        </w:rPr>
      </w:pPr>
      <w:r w:rsidRPr="00663EB1">
        <w:rPr>
          <w:b/>
          <w:sz w:val="28"/>
          <w:szCs w:val="28"/>
        </w:rPr>
        <w:t>10 сентября  2023 года</w:t>
      </w:r>
    </w:p>
    <w:p w:rsidR="006D3CDC" w:rsidRPr="006D3CDC" w:rsidRDefault="006D3CDC" w:rsidP="006D3CDC">
      <w:pPr>
        <w:widowControl w:val="0"/>
        <w:autoSpaceDE w:val="0"/>
        <w:autoSpaceDN w:val="0"/>
        <w:adjustRightInd w:val="0"/>
        <w:jc w:val="center"/>
        <w:rPr>
          <w:b/>
          <w:bCs/>
          <w:sz w:val="28"/>
          <w:szCs w:val="28"/>
        </w:rPr>
      </w:pPr>
      <w:r w:rsidRPr="006D3CDC">
        <w:rPr>
          <w:b/>
          <w:bCs/>
          <w:sz w:val="28"/>
          <w:szCs w:val="28"/>
        </w:rPr>
        <w:t xml:space="preserve"> </w:t>
      </w:r>
    </w:p>
    <w:p w:rsidR="006D3CDC" w:rsidRPr="006D3CDC" w:rsidRDefault="006D3CDC" w:rsidP="006D3CDC">
      <w:pPr>
        <w:jc w:val="center"/>
        <w:rPr>
          <w:b/>
          <w:bCs/>
          <w:sz w:val="27"/>
          <w:szCs w:val="27"/>
        </w:rPr>
      </w:pPr>
      <w:r w:rsidRPr="006D3CDC">
        <w:rPr>
          <w:b/>
          <w:bCs/>
          <w:sz w:val="27"/>
          <w:szCs w:val="27"/>
        </w:rPr>
        <w:t>1.Общие положения</w:t>
      </w:r>
    </w:p>
    <w:p w:rsidR="006D3CDC" w:rsidRPr="006A10FE" w:rsidRDefault="006D3CDC" w:rsidP="006D3CDC">
      <w:pPr>
        <w:ind w:firstLine="709"/>
        <w:rPr>
          <w:spacing w:val="-5"/>
          <w:sz w:val="20"/>
          <w:szCs w:val="27"/>
        </w:rPr>
      </w:pPr>
    </w:p>
    <w:p w:rsidR="006D3CDC" w:rsidRPr="006D3CDC" w:rsidRDefault="006D3CDC" w:rsidP="006D3CDC">
      <w:pPr>
        <w:spacing w:line="360" w:lineRule="auto"/>
        <w:ind w:firstLine="708"/>
        <w:jc w:val="both"/>
        <w:rPr>
          <w:sz w:val="28"/>
          <w:szCs w:val="28"/>
        </w:rPr>
      </w:pPr>
      <w:r w:rsidRPr="006D3CDC">
        <w:rPr>
          <w:spacing w:val="-5"/>
          <w:sz w:val="28"/>
          <w:szCs w:val="28"/>
        </w:rPr>
        <w:t xml:space="preserve">1.1. В соответствии с пунктом 1 статьи 58 </w:t>
      </w:r>
      <w:r w:rsidRPr="006D3CDC">
        <w:rPr>
          <w:sz w:val="28"/>
          <w:szCs w:val="28"/>
        </w:rPr>
        <w:t xml:space="preserve">Федерального закона от 12.06.2002 № 67-ФЗ «Об основных </w:t>
      </w:r>
      <w:r w:rsidRPr="006D3CDC">
        <w:rPr>
          <w:spacing w:val="-2"/>
          <w:sz w:val="28"/>
          <w:szCs w:val="28"/>
        </w:rPr>
        <w:t xml:space="preserve">гарантиях избирательных прав и права на участие в референдуме граждан </w:t>
      </w:r>
      <w:r w:rsidRPr="006D3CDC">
        <w:rPr>
          <w:spacing w:val="-1"/>
          <w:sz w:val="28"/>
          <w:szCs w:val="28"/>
        </w:rPr>
        <w:t>Российской Федерации» (далее – Федеральный закон), пунктом 1 статьи 39</w:t>
      </w:r>
      <w:r w:rsidRPr="006D3CDC">
        <w:rPr>
          <w:b/>
          <w:spacing w:val="-1"/>
          <w:sz w:val="28"/>
          <w:szCs w:val="28"/>
        </w:rPr>
        <w:t xml:space="preserve"> </w:t>
      </w:r>
      <w:r w:rsidRPr="006D3CDC">
        <w:rPr>
          <w:spacing w:val="-1"/>
          <w:sz w:val="28"/>
          <w:szCs w:val="28"/>
        </w:rPr>
        <w:t xml:space="preserve">Закона </w:t>
      </w:r>
      <w:r w:rsidRPr="006D3CDC">
        <w:rPr>
          <w:sz w:val="28"/>
          <w:szCs w:val="28"/>
        </w:rPr>
        <w:t xml:space="preserve">Мурманской области от 09.03.2007 № 841-01-ЗМО «О выборах депутатов представительных органов муниципальных образований» (далее – Закон Мурманской области) кандидаты в </w:t>
      </w:r>
      <w:r w:rsidRPr="00933301">
        <w:rPr>
          <w:sz w:val="28"/>
          <w:szCs w:val="28"/>
        </w:rPr>
        <w:t xml:space="preserve">депутаты Совета </w:t>
      </w:r>
      <w:proofErr w:type="gramStart"/>
      <w:r w:rsidRPr="00933301">
        <w:rPr>
          <w:sz w:val="28"/>
          <w:szCs w:val="28"/>
        </w:rPr>
        <w:t>депутатов</w:t>
      </w:r>
      <w:proofErr w:type="gramEnd"/>
      <w:r w:rsidRPr="00933301">
        <w:rPr>
          <w:sz w:val="28"/>
          <w:szCs w:val="28"/>
        </w:rPr>
        <w:t xml:space="preserve"> ЗАТО</w:t>
      </w:r>
      <w:r>
        <w:rPr>
          <w:sz w:val="28"/>
          <w:szCs w:val="28"/>
        </w:rPr>
        <w:t xml:space="preserve"> Александровск </w:t>
      </w:r>
      <w:r w:rsidRPr="00933301">
        <w:rPr>
          <w:sz w:val="28"/>
          <w:szCs w:val="28"/>
        </w:rPr>
        <w:t>по</w:t>
      </w:r>
      <w:r>
        <w:rPr>
          <w:sz w:val="28"/>
          <w:szCs w:val="28"/>
        </w:rPr>
        <w:t xml:space="preserve"> одномандатным </w:t>
      </w:r>
      <w:r w:rsidRPr="00933301">
        <w:rPr>
          <w:sz w:val="28"/>
          <w:szCs w:val="28"/>
        </w:rPr>
        <w:t>избирательным округам</w:t>
      </w:r>
      <w:r>
        <w:rPr>
          <w:sz w:val="28"/>
          <w:szCs w:val="28"/>
        </w:rPr>
        <w:t xml:space="preserve"> (далее - кандидаты) </w:t>
      </w:r>
      <w:r w:rsidRPr="006D3CDC">
        <w:rPr>
          <w:sz w:val="28"/>
          <w:szCs w:val="28"/>
        </w:rPr>
        <w:t>обязаны создавать собственные избирательные фонды для финансирования своей избирательной кампании.</w:t>
      </w:r>
    </w:p>
    <w:p w:rsidR="006D3CDC" w:rsidRPr="006D3CDC" w:rsidRDefault="006D3CDC" w:rsidP="006D3CDC">
      <w:pPr>
        <w:spacing w:line="360" w:lineRule="auto"/>
        <w:ind w:firstLine="708"/>
        <w:jc w:val="both"/>
        <w:rPr>
          <w:sz w:val="28"/>
          <w:szCs w:val="28"/>
        </w:rPr>
      </w:pPr>
      <w:r w:rsidRPr="006D3CDC">
        <w:rPr>
          <w:sz w:val="28"/>
          <w:szCs w:val="28"/>
        </w:rPr>
        <w:t>1.2. </w:t>
      </w:r>
      <w:r>
        <w:rPr>
          <w:sz w:val="28"/>
          <w:szCs w:val="28"/>
        </w:rPr>
        <w:t xml:space="preserve"> </w:t>
      </w:r>
      <w:r w:rsidRPr="006D3CDC">
        <w:rPr>
          <w:sz w:val="28"/>
          <w:szCs w:val="28"/>
        </w:rPr>
        <w:t xml:space="preserve">Избирательные объединения, выдвинувшие </w:t>
      </w:r>
      <w:r>
        <w:rPr>
          <w:sz w:val="28"/>
          <w:szCs w:val="28"/>
        </w:rPr>
        <w:t xml:space="preserve">кандидатов по одномандатным </w:t>
      </w:r>
      <w:r w:rsidRPr="006D3CDC">
        <w:rPr>
          <w:sz w:val="28"/>
          <w:szCs w:val="28"/>
        </w:rPr>
        <w:t>избирательным округам, избирательные фонды не создают.</w:t>
      </w:r>
    </w:p>
    <w:p w:rsidR="006D3CDC" w:rsidRPr="006D3CDC" w:rsidRDefault="006D3CDC" w:rsidP="006D3CDC">
      <w:pPr>
        <w:spacing w:line="360" w:lineRule="auto"/>
        <w:ind w:firstLine="708"/>
        <w:jc w:val="both"/>
        <w:rPr>
          <w:sz w:val="28"/>
          <w:szCs w:val="28"/>
        </w:rPr>
      </w:pPr>
      <w:r w:rsidRPr="006D3CDC">
        <w:rPr>
          <w:sz w:val="28"/>
          <w:szCs w:val="28"/>
        </w:rPr>
        <w:t xml:space="preserve">1.3.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w:t>
      </w:r>
      <w:r>
        <w:rPr>
          <w:sz w:val="28"/>
          <w:szCs w:val="28"/>
        </w:rPr>
        <w:t>Территориальную избирательную комиссию закрытого административно-территориального образования Александровск</w:t>
      </w:r>
      <w:r w:rsidRPr="006D3CDC">
        <w:rPr>
          <w:sz w:val="28"/>
          <w:szCs w:val="28"/>
        </w:rPr>
        <w:t xml:space="preserve"> об указанных обстоятельствах в письменной форме (приложение №6).</w:t>
      </w:r>
    </w:p>
    <w:p w:rsidR="00A41E4B" w:rsidRDefault="00A41E4B" w:rsidP="006D3CDC">
      <w:pPr>
        <w:spacing w:line="360" w:lineRule="auto"/>
        <w:ind w:firstLine="708"/>
        <w:jc w:val="both"/>
        <w:rPr>
          <w:sz w:val="28"/>
          <w:szCs w:val="28"/>
        </w:rPr>
      </w:pPr>
      <w:r>
        <w:rPr>
          <w:sz w:val="28"/>
          <w:szCs w:val="28"/>
        </w:rPr>
        <w:t>1.4</w:t>
      </w:r>
      <w:r w:rsidR="006D3CDC" w:rsidRPr="006D3CDC">
        <w:rPr>
          <w:sz w:val="28"/>
          <w:szCs w:val="28"/>
        </w:rPr>
        <w:t xml:space="preserve">. Право распоряжаться средствами избирательного фонда принадлежит </w:t>
      </w:r>
      <w:r>
        <w:rPr>
          <w:sz w:val="28"/>
          <w:szCs w:val="28"/>
        </w:rPr>
        <w:t>создавшему этот фонд кандидату.</w:t>
      </w:r>
    </w:p>
    <w:p w:rsidR="006D3CDC" w:rsidRPr="006D3CDC" w:rsidRDefault="006D3CDC" w:rsidP="006D3CDC">
      <w:pPr>
        <w:spacing w:line="360" w:lineRule="auto"/>
        <w:ind w:firstLine="708"/>
        <w:jc w:val="both"/>
        <w:rPr>
          <w:sz w:val="28"/>
          <w:szCs w:val="28"/>
        </w:rPr>
      </w:pPr>
      <w:r w:rsidRPr="006D3CDC">
        <w:rPr>
          <w:sz w:val="28"/>
          <w:szCs w:val="28"/>
        </w:rPr>
        <w:lastRenderedPageBreak/>
        <w:t>1.</w:t>
      </w:r>
      <w:r w:rsidR="00A41E4B">
        <w:rPr>
          <w:sz w:val="28"/>
          <w:szCs w:val="28"/>
        </w:rPr>
        <w:t>5</w:t>
      </w:r>
      <w:r w:rsidRPr="006D3CDC">
        <w:rPr>
          <w:sz w:val="28"/>
          <w:szCs w:val="28"/>
        </w:rPr>
        <w:t>. Средства избирательных фондов имеют целевое назначение. Они могут использоваться только на покрытие расходов, связанных с избирательной кампанией.</w:t>
      </w:r>
    </w:p>
    <w:p w:rsidR="006D3CDC" w:rsidRPr="006D3CDC" w:rsidRDefault="006D3CDC" w:rsidP="006D3CDC">
      <w:pPr>
        <w:spacing w:line="360" w:lineRule="auto"/>
        <w:ind w:firstLine="708"/>
        <w:jc w:val="both"/>
        <w:rPr>
          <w:sz w:val="28"/>
          <w:szCs w:val="28"/>
        </w:rPr>
      </w:pPr>
      <w:r w:rsidRPr="006D3CDC">
        <w:rPr>
          <w:sz w:val="28"/>
          <w:szCs w:val="28"/>
        </w:rPr>
        <w:t>1.</w:t>
      </w:r>
      <w:r w:rsidR="00A41E4B">
        <w:rPr>
          <w:sz w:val="28"/>
          <w:szCs w:val="28"/>
        </w:rPr>
        <w:t xml:space="preserve">6. Кандидаты вправе </w:t>
      </w:r>
      <w:r w:rsidRPr="006D3CDC">
        <w:rPr>
          <w:sz w:val="28"/>
          <w:szCs w:val="28"/>
        </w:rPr>
        <w:t>назначать уполномоченных представителей по финансовым вопросам.</w:t>
      </w:r>
    </w:p>
    <w:p w:rsidR="006D3CDC" w:rsidRPr="006D3CDC" w:rsidRDefault="006D3CDC" w:rsidP="006D3CDC">
      <w:pPr>
        <w:autoSpaceDE w:val="0"/>
        <w:autoSpaceDN w:val="0"/>
        <w:adjustRightInd w:val="0"/>
        <w:spacing w:line="360" w:lineRule="auto"/>
        <w:ind w:firstLine="709"/>
        <w:jc w:val="both"/>
        <w:rPr>
          <w:b/>
          <w:color w:val="FF0000"/>
          <w:sz w:val="28"/>
          <w:szCs w:val="28"/>
        </w:rPr>
      </w:pPr>
      <w:r w:rsidRPr="006D3CDC">
        <w:rPr>
          <w:sz w:val="28"/>
          <w:szCs w:val="28"/>
        </w:rPr>
        <w:t xml:space="preserve">Уполномоченные представители по </w:t>
      </w:r>
      <w:r w:rsidR="00A41E4B">
        <w:rPr>
          <w:sz w:val="28"/>
          <w:szCs w:val="28"/>
        </w:rPr>
        <w:t xml:space="preserve">финансовым вопросам кандидатов </w:t>
      </w:r>
      <w:r w:rsidRPr="006D3CDC">
        <w:rPr>
          <w:sz w:val="28"/>
          <w:szCs w:val="28"/>
        </w:rPr>
        <w:t xml:space="preserve">регистрируются </w:t>
      </w:r>
      <w:r w:rsidR="00A41E4B">
        <w:rPr>
          <w:sz w:val="28"/>
          <w:szCs w:val="28"/>
        </w:rPr>
        <w:t>Территориальной избирательной комиссией закрытого административно-территориального образования Александровск</w:t>
      </w:r>
      <w:r w:rsidRPr="006D3CDC">
        <w:rPr>
          <w:sz w:val="28"/>
          <w:szCs w:val="28"/>
        </w:rPr>
        <w:t>.</w:t>
      </w:r>
    </w:p>
    <w:p w:rsidR="006D3CDC" w:rsidRPr="006D3CDC" w:rsidRDefault="00A41E4B" w:rsidP="006D3CDC">
      <w:pPr>
        <w:spacing w:line="360" w:lineRule="auto"/>
        <w:ind w:firstLine="708"/>
        <w:jc w:val="both"/>
        <w:rPr>
          <w:sz w:val="28"/>
          <w:szCs w:val="28"/>
        </w:rPr>
      </w:pPr>
      <w:r>
        <w:rPr>
          <w:sz w:val="28"/>
          <w:szCs w:val="28"/>
        </w:rPr>
        <w:t>1.7</w:t>
      </w:r>
      <w:r w:rsidR="006D3CDC" w:rsidRPr="006D3CDC">
        <w:rPr>
          <w:sz w:val="28"/>
          <w:szCs w:val="28"/>
        </w:rPr>
        <w:t>. Уполномоченный представитель по</w:t>
      </w:r>
      <w:r>
        <w:rPr>
          <w:sz w:val="28"/>
          <w:szCs w:val="28"/>
        </w:rPr>
        <w:t xml:space="preserve"> финансовым вопросам кандидата </w:t>
      </w:r>
      <w:r w:rsidR="006D3CDC" w:rsidRPr="006D3CDC">
        <w:rPr>
          <w:sz w:val="28"/>
          <w:szCs w:val="28"/>
        </w:rPr>
        <w:t xml:space="preserve">осуществляет свои полномочия на основании решения о его регистрации </w:t>
      </w:r>
      <w:r>
        <w:rPr>
          <w:sz w:val="28"/>
          <w:szCs w:val="28"/>
        </w:rPr>
        <w:t>Территориальной избирательной комиссией закрытого административно-территориального образования Александро</w:t>
      </w:r>
      <w:proofErr w:type="gramStart"/>
      <w:r>
        <w:rPr>
          <w:sz w:val="28"/>
          <w:szCs w:val="28"/>
        </w:rPr>
        <w:t>вск</w:t>
      </w:r>
      <w:r w:rsidR="006D3CDC" w:rsidRPr="006D3CDC">
        <w:rPr>
          <w:sz w:val="28"/>
          <w:szCs w:val="28"/>
        </w:rPr>
        <w:t xml:space="preserve"> пр</w:t>
      </w:r>
      <w:proofErr w:type="gramEnd"/>
      <w:r w:rsidR="006D3CDC" w:rsidRPr="006D3CDC">
        <w:rPr>
          <w:sz w:val="28"/>
          <w:szCs w:val="28"/>
        </w:rPr>
        <w:t>и предъявлении соответствующего удостоверения и нотариально удостоверенной доверенности о его полномочиях.</w:t>
      </w:r>
    </w:p>
    <w:p w:rsidR="006D3CDC" w:rsidRPr="006D3CDC" w:rsidRDefault="006D3CDC" w:rsidP="006D3CDC">
      <w:pPr>
        <w:spacing w:line="360" w:lineRule="auto"/>
        <w:ind w:firstLine="708"/>
        <w:jc w:val="both"/>
        <w:rPr>
          <w:b/>
          <w:sz w:val="28"/>
          <w:szCs w:val="28"/>
        </w:rPr>
      </w:pPr>
      <w:r w:rsidRPr="006D3CDC">
        <w:rPr>
          <w:sz w:val="28"/>
          <w:szCs w:val="28"/>
        </w:rPr>
        <w:t>Уполномоч</w:t>
      </w:r>
      <w:r w:rsidR="00A41E4B">
        <w:rPr>
          <w:sz w:val="28"/>
          <w:szCs w:val="28"/>
        </w:rPr>
        <w:t xml:space="preserve">енному представителю кандидата </w:t>
      </w:r>
      <w:r w:rsidRPr="006D3CDC">
        <w:rPr>
          <w:sz w:val="28"/>
          <w:szCs w:val="28"/>
        </w:rPr>
        <w:t xml:space="preserve">по финансовым вопросам выдается удостоверение по форме, установленной </w:t>
      </w:r>
      <w:r w:rsidR="00A41E4B">
        <w:rPr>
          <w:sz w:val="28"/>
          <w:szCs w:val="28"/>
        </w:rPr>
        <w:t>Территориальной  избирательной комиссией закрытого административно-территориального образования Александровск</w:t>
      </w:r>
      <w:r w:rsidRPr="006D3CDC">
        <w:rPr>
          <w:sz w:val="28"/>
          <w:szCs w:val="28"/>
        </w:rPr>
        <w:t>.</w:t>
      </w:r>
    </w:p>
    <w:p w:rsidR="006D3CDC" w:rsidRPr="006D3CDC" w:rsidRDefault="006D3CDC" w:rsidP="006D3CDC">
      <w:pPr>
        <w:spacing w:line="360" w:lineRule="auto"/>
        <w:ind w:firstLine="708"/>
        <w:jc w:val="both"/>
        <w:rPr>
          <w:sz w:val="28"/>
          <w:szCs w:val="28"/>
        </w:rPr>
      </w:pPr>
      <w:r w:rsidRPr="006D3CDC">
        <w:rPr>
          <w:sz w:val="28"/>
          <w:szCs w:val="28"/>
        </w:rPr>
        <w:t>1.</w:t>
      </w:r>
      <w:r w:rsidR="00A41E4B">
        <w:rPr>
          <w:sz w:val="28"/>
          <w:szCs w:val="28"/>
        </w:rPr>
        <w:t>8</w:t>
      </w:r>
      <w:r w:rsidRPr="006D3CDC">
        <w:rPr>
          <w:sz w:val="28"/>
          <w:szCs w:val="2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w:t>
      </w:r>
      <w:r w:rsidR="00A41E4B">
        <w:rPr>
          <w:sz w:val="28"/>
          <w:szCs w:val="28"/>
        </w:rPr>
        <w:t>Территориальную избирательную комиссию закрытого административно-территориального образования Александровск</w:t>
      </w:r>
      <w:r w:rsidRPr="006D3CDC">
        <w:rPr>
          <w:sz w:val="28"/>
          <w:szCs w:val="28"/>
        </w:rPr>
        <w:t xml:space="preserve">. </w:t>
      </w:r>
    </w:p>
    <w:p w:rsidR="006D3CDC" w:rsidRPr="006D3CDC" w:rsidRDefault="006D3CDC" w:rsidP="006D3CDC">
      <w:pPr>
        <w:autoSpaceDE w:val="0"/>
        <w:autoSpaceDN w:val="0"/>
        <w:adjustRightInd w:val="0"/>
        <w:spacing w:line="360" w:lineRule="auto"/>
        <w:ind w:firstLine="709"/>
        <w:jc w:val="both"/>
        <w:rPr>
          <w:sz w:val="28"/>
          <w:szCs w:val="28"/>
        </w:rPr>
      </w:pPr>
      <w:r w:rsidRPr="006D3CDC">
        <w:rPr>
          <w:sz w:val="28"/>
          <w:szCs w:val="28"/>
        </w:rPr>
        <w:t>Копия указанного заявления должна быть одновременно направлена кандидатом в соот</w:t>
      </w:r>
      <w:r w:rsidR="00A41E4B">
        <w:rPr>
          <w:sz w:val="28"/>
          <w:szCs w:val="28"/>
        </w:rPr>
        <w:t xml:space="preserve">ветствующий филиал </w:t>
      </w:r>
      <w:proofErr w:type="spellStart"/>
      <w:r w:rsidR="00A41E4B">
        <w:rPr>
          <w:sz w:val="28"/>
          <w:szCs w:val="28"/>
        </w:rPr>
        <w:t>ПАО</w:t>
      </w:r>
      <w:proofErr w:type="spellEnd"/>
      <w:r w:rsidR="00A41E4B">
        <w:rPr>
          <w:sz w:val="28"/>
          <w:szCs w:val="28"/>
        </w:rPr>
        <w:t xml:space="preserve"> Сбербанк</w:t>
      </w:r>
      <w:r w:rsidRPr="006D3CDC">
        <w:rPr>
          <w:sz w:val="28"/>
          <w:szCs w:val="28"/>
        </w:rPr>
        <w:t>.</w:t>
      </w:r>
    </w:p>
    <w:p w:rsidR="006D3CDC" w:rsidRPr="006D3CDC" w:rsidRDefault="00A41E4B" w:rsidP="006D3CDC">
      <w:pPr>
        <w:spacing w:line="360" w:lineRule="auto"/>
        <w:ind w:firstLine="708"/>
        <w:jc w:val="both"/>
        <w:rPr>
          <w:sz w:val="28"/>
          <w:szCs w:val="28"/>
        </w:rPr>
      </w:pPr>
      <w:r>
        <w:rPr>
          <w:sz w:val="28"/>
          <w:szCs w:val="28"/>
        </w:rPr>
        <w:t>1.9</w:t>
      </w:r>
      <w:r w:rsidR="006D3CDC" w:rsidRPr="006D3CDC">
        <w:rPr>
          <w:sz w:val="28"/>
          <w:szCs w:val="28"/>
        </w:rPr>
        <w:t>. Срок полномочий уполномоченных представителей по</w:t>
      </w:r>
      <w:r>
        <w:rPr>
          <w:sz w:val="28"/>
          <w:szCs w:val="28"/>
        </w:rPr>
        <w:t xml:space="preserve"> финансовым вопросам кандидата </w:t>
      </w:r>
      <w:r w:rsidR="006D3CDC" w:rsidRPr="006D3CDC">
        <w:rPr>
          <w:sz w:val="28"/>
          <w:szCs w:val="28"/>
        </w:rPr>
        <w:t>начинается со дня их регистрации и истекает через 60 дней со дня голосования, а в случае, если ведется судебное разбирательство с учас</w:t>
      </w:r>
      <w:r w:rsidR="00EB6326">
        <w:rPr>
          <w:sz w:val="28"/>
          <w:szCs w:val="28"/>
        </w:rPr>
        <w:t xml:space="preserve">тием назначившего их кандидата </w:t>
      </w:r>
      <w:r w:rsidR="006D3CDC" w:rsidRPr="006D3CDC">
        <w:rPr>
          <w:sz w:val="28"/>
          <w:szCs w:val="28"/>
        </w:rPr>
        <w:t>- со дня, следующего за днем вступления в законную силу судебного решения.</w:t>
      </w:r>
    </w:p>
    <w:p w:rsidR="006D3CDC" w:rsidRPr="006D3CDC" w:rsidRDefault="006D3CDC" w:rsidP="006D3CDC">
      <w:pPr>
        <w:spacing w:line="360" w:lineRule="auto"/>
        <w:ind w:firstLine="708"/>
        <w:jc w:val="both"/>
        <w:rPr>
          <w:sz w:val="28"/>
          <w:szCs w:val="28"/>
        </w:rPr>
      </w:pPr>
      <w:r w:rsidRPr="006D3CDC">
        <w:rPr>
          <w:sz w:val="28"/>
          <w:szCs w:val="28"/>
        </w:rPr>
        <w:lastRenderedPageBreak/>
        <w:t>1.1</w:t>
      </w:r>
      <w:r w:rsidR="00A41E4B">
        <w:rPr>
          <w:sz w:val="28"/>
          <w:szCs w:val="28"/>
        </w:rPr>
        <w:t>0</w:t>
      </w:r>
      <w:r w:rsidRPr="006D3CDC">
        <w:rPr>
          <w:sz w:val="28"/>
          <w:szCs w:val="28"/>
        </w:rPr>
        <w:t>. При назначении уполномоченного представителя п</w:t>
      </w:r>
      <w:r w:rsidR="00EB6326">
        <w:rPr>
          <w:sz w:val="28"/>
          <w:szCs w:val="28"/>
        </w:rPr>
        <w:t xml:space="preserve">о финансовым вопросам кандидат </w:t>
      </w:r>
      <w:r w:rsidRPr="006D3CDC">
        <w:rPr>
          <w:sz w:val="28"/>
          <w:szCs w:val="28"/>
        </w:rPr>
        <w:t>передает ему следующие полномочия:</w:t>
      </w:r>
    </w:p>
    <w:p w:rsidR="006D3CDC" w:rsidRPr="006D3CDC" w:rsidRDefault="006D3CDC" w:rsidP="006D3CDC">
      <w:pPr>
        <w:spacing w:line="360" w:lineRule="auto"/>
        <w:ind w:firstLine="708"/>
        <w:jc w:val="both"/>
        <w:rPr>
          <w:sz w:val="28"/>
          <w:szCs w:val="28"/>
        </w:rPr>
      </w:pPr>
      <w:r w:rsidRPr="006D3CDC">
        <w:rPr>
          <w:sz w:val="28"/>
          <w:szCs w:val="28"/>
        </w:rPr>
        <w:t>1) открытие и закрытие специального избирательного счета;</w:t>
      </w:r>
    </w:p>
    <w:p w:rsidR="006D3CDC" w:rsidRPr="006D3CDC" w:rsidRDefault="006D3CDC" w:rsidP="006D3CDC">
      <w:pPr>
        <w:spacing w:line="360" w:lineRule="auto"/>
        <w:ind w:firstLine="708"/>
        <w:jc w:val="both"/>
        <w:rPr>
          <w:sz w:val="28"/>
          <w:szCs w:val="28"/>
        </w:rPr>
      </w:pPr>
      <w:r w:rsidRPr="006D3CDC">
        <w:rPr>
          <w:sz w:val="28"/>
          <w:szCs w:val="28"/>
        </w:rPr>
        <w:t>2) распоряжение средствами избирательного фонда;</w:t>
      </w:r>
    </w:p>
    <w:p w:rsidR="006D3CDC" w:rsidRPr="006D3CDC" w:rsidRDefault="006D3CDC" w:rsidP="006D3CDC">
      <w:pPr>
        <w:spacing w:line="360" w:lineRule="auto"/>
        <w:ind w:firstLine="708"/>
        <w:jc w:val="both"/>
        <w:rPr>
          <w:sz w:val="28"/>
          <w:szCs w:val="28"/>
        </w:rPr>
      </w:pPr>
      <w:r w:rsidRPr="006D3CDC">
        <w:rPr>
          <w:sz w:val="28"/>
          <w:szCs w:val="28"/>
        </w:rPr>
        <w:t>3) учет денежных средств избирательного фонда;</w:t>
      </w:r>
    </w:p>
    <w:p w:rsidR="006D3CDC" w:rsidRPr="006D3CDC" w:rsidRDefault="006D3CDC" w:rsidP="006D3CDC">
      <w:pPr>
        <w:spacing w:line="360" w:lineRule="auto"/>
        <w:ind w:firstLine="708"/>
        <w:jc w:val="both"/>
        <w:rPr>
          <w:sz w:val="28"/>
          <w:szCs w:val="28"/>
        </w:rPr>
      </w:pPr>
      <w:r w:rsidRPr="006D3CDC">
        <w:rPr>
          <w:sz w:val="28"/>
          <w:szCs w:val="28"/>
        </w:rPr>
        <w:t>4) </w:t>
      </w:r>
      <w:proofErr w:type="gramStart"/>
      <w:r w:rsidRPr="006D3CDC">
        <w:rPr>
          <w:sz w:val="28"/>
          <w:szCs w:val="28"/>
        </w:rPr>
        <w:t>контроль за</w:t>
      </w:r>
      <w:proofErr w:type="gramEnd"/>
      <w:r w:rsidRPr="006D3CDC">
        <w:rPr>
          <w:sz w:val="28"/>
          <w:szCs w:val="28"/>
        </w:rPr>
        <w:t xml:space="preserve"> поступлением и расходованием средств избирательного фонда;</w:t>
      </w:r>
    </w:p>
    <w:p w:rsidR="006D3CDC" w:rsidRPr="006D3CDC" w:rsidRDefault="006D3CDC" w:rsidP="006D3CDC">
      <w:pPr>
        <w:spacing w:line="360" w:lineRule="auto"/>
        <w:ind w:firstLine="708"/>
        <w:jc w:val="both"/>
        <w:rPr>
          <w:sz w:val="28"/>
          <w:szCs w:val="28"/>
        </w:rPr>
      </w:pPr>
      <w:r w:rsidRPr="006D3CDC">
        <w:rPr>
          <w:sz w:val="28"/>
          <w:szCs w:val="28"/>
        </w:rPr>
        <w:t>5) право подписи на расчетных документах;</w:t>
      </w:r>
    </w:p>
    <w:p w:rsidR="006D3CDC" w:rsidRPr="006D3CDC" w:rsidRDefault="006D3CDC" w:rsidP="006D3CDC">
      <w:pPr>
        <w:spacing w:line="360" w:lineRule="auto"/>
        <w:ind w:firstLine="708"/>
        <w:jc w:val="both"/>
        <w:rPr>
          <w:sz w:val="28"/>
          <w:szCs w:val="28"/>
        </w:rPr>
      </w:pPr>
      <w:r w:rsidRPr="006D3CDC">
        <w:rPr>
          <w:sz w:val="28"/>
          <w:szCs w:val="28"/>
        </w:rPr>
        <w:t>6) право составления и подписания предусмотренных законом финансовых отчетов.</w:t>
      </w:r>
    </w:p>
    <w:p w:rsidR="006D3CDC" w:rsidRPr="006D3CDC" w:rsidRDefault="00A41E4B" w:rsidP="006D3CDC">
      <w:pPr>
        <w:spacing w:line="360" w:lineRule="auto"/>
        <w:ind w:firstLine="708"/>
        <w:jc w:val="both"/>
        <w:rPr>
          <w:sz w:val="28"/>
          <w:szCs w:val="28"/>
        </w:rPr>
      </w:pPr>
      <w:r>
        <w:rPr>
          <w:sz w:val="28"/>
          <w:szCs w:val="28"/>
        </w:rPr>
        <w:t xml:space="preserve">Кандидат </w:t>
      </w:r>
      <w:r w:rsidR="006D3CDC" w:rsidRPr="006D3CDC">
        <w:rPr>
          <w:sz w:val="28"/>
          <w:szCs w:val="28"/>
        </w:rPr>
        <w:t>может передать своим уполномоченным представителям по финансовым вопросам иные полномочия.</w:t>
      </w:r>
    </w:p>
    <w:p w:rsidR="006D3CDC" w:rsidRPr="006A10FE" w:rsidRDefault="006D3CDC" w:rsidP="006D3CDC">
      <w:pPr>
        <w:spacing w:line="276" w:lineRule="auto"/>
        <w:ind w:firstLine="709"/>
        <w:jc w:val="center"/>
        <w:rPr>
          <w:b/>
          <w:bCs/>
          <w:sz w:val="20"/>
          <w:szCs w:val="28"/>
        </w:rPr>
      </w:pPr>
    </w:p>
    <w:p w:rsidR="006D3CDC" w:rsidRPr="006D3CDC" w:rsidRDefault="006D3CDC" w:rsidP="006D3CDC">
      <w:pPr>
        <w:spacing w:line="276" w:lineRule="auto"/>
        <w:jc w:val="center"/>
        <w:rPr>
          <w:b/>
          <w:bCs/>
          <w:sz w:val="28"/>
          <w:szCs w:val="28"/>
        </w:rPr>
      </w:pPr>
      <w:r w:rsidRPr="006D3CDC">
        <w:rPr>
          <w:b/>
          <w:bCs/>
          <w:sz w:val="28"/>
          <w:szCs w:val="28"/>
        </w:rPr>
        <w:t>2. Учет поступлений средств в избирательные фонды и расходования этих средств</w:t>
      </w:r>
    </w:p>
    <w:p w:rsidR="006D3CDC" w:rsidRPr="006A10FE" w:rsidRDefault="006D3CDC" w:rsidP="006D3CDC">
      <w:pPr>
        <w:spacing w:line="360" w:lineRule="auto"/>
        <w:ind w:firstLine="709"/>
        <w:jc w:val="both"/>
        <w:rPr>
          <w:sz w:val="20"/>
          <w:szCs w:val="28"/>
        </w:rPr>
      </w:pPr>
    </w:p>
    <w:p w:rsidR="006D3CDC" w:rsidRPr="006D3CDC" w:rsidRDefault="006D3CDC" w:rsidP="006D3CDC">
      <w:pPr>
        <w:spacing w:line="360" w:lineRule="auto"/>
        <w:ind w:firstLine="708"/>
        <w:jc w:val="both"/>
        <w:rPr>
          <w:sz w:val="28"/>
          <w:szCs w:val="28"/>
        </w:rPr>
      </w:pPr>
      <w:r w:rsidRPr="006D3CDC">
        <w:rPr>
          <w:sz w:val="28"/>
          <w:szCs w:val="28"/>
        </w:rPr>
        <w:t>2.1. Кандидат, создавши</w:t>
      </w:r>
      <w:r w:rsidR="00A41E4B">
        <w:rPr>
          <w:sz w:val="28"/>
          <w:szCs w:val="28"/>
        </w:rPr>
        <w:t>й</w:t>
      </w:r>
      <w:r w:rsidRPr="006D3CDC">
        <w:rPr>
          <w:sz w:val="28"/>
          <w:szCs w:val="28"/>
        </w:rPr>
        <w:t xml:space="preserve"> избирательные фонды, </w:t>
      </w:r>
      <w:r w:rsidR="00A41E4B">
        <w:rPr>
          <w:sz w:val="28"/>
          <w:szCs w:val="28"/>
        </w:rPr>
        <w:t>обязан</w:t>
      </w:r>
      <w:r w:rsidRPr="006D3CDC">
        <w:rPr>
          <w:sz w:val="28"/>
          <w:szCs w:val="28"/>
        </w:rPr>
        <w:t xml:space="preserve"> вести учет поступления сре</w:t>
      </w:r>
      <w:proofErr w:type="gramStart"/>
      <w:r w:rsidRPr="006D3CDC">
        <w:rPr>
          <w:sz w:val="28"/>
          <w:szCs w:val="28"/>
        </w:rPr>
        <w:t>дств в с</w:t>
      </w:r>
      <w:proofErr w:type="gramEnd"/>
      <w:r w:rsidRPr="006D3CDC">
        <w:rPr>
          <w:sz w:val="28"/>
          <w:szCs w:val="28"/>
        </w:rPr>
        <w:t>оответствующий избирательный фонд и расходования указанных средств по форме согласно приложению № 1 к настоящему Порядку.</w:t>
      </w:r>
    </w:p>
    <w:p w:rsidR="006D3CDC" w:rsidRPr="006D3CDC" w:rsidRDefault="006D3CDC" w:rsidP="006D3CDC">
      <w:pPr>
        <w:spacing w:line="360" w:lineRule="auto"/>
        <w:ind w:firstLine="708"/>
        <w:jc w:val="both"/>
        <w:rPr>
          <w:sz w:val="28"/>
          <w:szCs w:val="28"/>
        </w:rPr>
      </w:pPr>
      <w:r w:rsidRPr="006D3CDC">
        <w:rPr>
          <w:sz w:val="28"/>
          <w:szCs w:val="28"/>
        </w:rPr>
        <w:t>2.2. Избирательные фонды кандидатов могут создаваться за счет:</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1) собственных средств кандидата, которые в совокупности не могут превышать 50 процентов от предельной суммы расходов средств избирательного фонда кандидата;</w:t>
      </w:r>
    </w:p>
    <w:p w:rsidR="00A41E4B" w:rsidRPr="006D3CDC" w:rsidRDefault="006D3CDC" w:rsidP="00A41E4B">
      <w:pPr>
        <w:autoSpaceDE w:val="0"/>
        <w:autoSpaceDN w:val="0"/>
        <w:adjustRightInd w:val="0"/>
        <w:spacing w:line="360" w:lineRule="auto"/>
        <w:ind w:firstLine="708"/>
        <w:jc w:val="both"/>
        <w:rPr>
          <w:sz w:val="28"/>
          <w:szCs w:val="28"/>
        </w:rPr>
      </w:pPr>
      <w:r w:rsidRPr="006D3CDC">
        <w:rPr>
          <w:sz w:val="28"/>
          <w:szCs w:val="28"/>
        </w:rPr>
        <w:t>2) средств, выделенных кандидату выдвинувшим его избирательным объединением (не из средств избирательного фонда избирательного объединения), которые в совокупности не могут превышать предельную сумму расходов средств избирательного фонда кандидата;</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3) добровольных пожертвований граждан в размере, не превышающем 5 процентов от предельной суммы расходов средств избирательного фонда кандидата, для каждого гражданина;</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lastRenderedPageBreak/>
        <w:t>4) добровольных пожертвований юридических лиц в размере, не превышающем 30 процентов от предельной суммы расходов средств избирательного фонда кандидата, для каждого юридического лица.</w:t>
      </w:r>
    </w:p>
    <w:p w:rsidR="006D3CDC" w:rsidRPr="00B1690E" w:rsidRDefault="006D3CDC" w:rsidP="00B1690E">
      <w:pPr>
        <w:autoSpaceDE w:val="0"/>
        <w:autoSpaceDN w:val="0"/>
        <w:adjustRightInd w:val="0"/>
        <w:spacing w:line="360" w:lineRule="auto"/>
        <w:ind w:firstLine="708"/>
        <w:jc w:val="both"/>
        <w:rPr>
          <w:sz w:val="28"/>
          <w:szCs w:val="28"/>
        </w:rPr>
      </w:pPr>
      <w:r w:rsidRPr="006D3CDC">
        <w:rPr>
          <w:sz w:val="28"/>
          <w:szCs w:val="28"/>
        </w:rPr>
        <w:t>Предельная сумма всех расходов из средств избирательного фонда кандидата, баллотирующегося по одномандатному (многомандатному) избирательн</w:t>
      </w:r>
      <w:r w:rsidR="00B1690E">
        <w:rPr>
          <w:sz w:val="28"/>
          <w:szCs w:val="28"/>
        </w:rPr>
        <w:t xml:space="preserve">ому округу, не может превышать </w:t>
      </w:r>
      <w:r w:rsidRPr="00B1690E">
        <w:rPr>
          <w:sz w:val="28"/>
          <w:szCs w:val="28"/>
        </w:rPr>
        <w:t>500 000 рублей - при численности избирателей в избирате</w:t>
      </w:r>
      <w:r w:rsidR="00450321" w:rsidRPr="00B1690E">
        <w:rPr>
          <w:sz w:val="28"/>
          <w:szCs w:val="28"/>
        </w:rPr>
        <w:t>льном округе до 5 тысяч человек.</w:t>
      </w:r>
    </w:p>
    <w:p w:rsidR="006D3CDC" w:rsidRPr="006D3CDC" w:rsidRDefault="006D3CDC" w:rsidP="006D3CDC">
      <w:pPr>
        <w:autoSpaceDE w:val="0"/>
        <w:autoSpaceDN w:val="0"/>
        <w:adjustRightInd w:val="0"/>
        <w:spacing w:line="360" w:lineRule="auto"/>
        <w:ind w:firstLine="709"/>
        <w:jc w:val="both"/>
        <w:rPr>
          <w:b/>
          <w:sz w:val="28"/>
          <w:szCs w:val="28"/>
        </w:rPr>
      </w:pPr>
      <w:r w:rsidRPr="006D3CDC">
        <w:rPr>
          <w:sz w:val="28"/>
          <w:szCs w:val="28"/>
        </w:rPr>
        <w:t>2.</w:t>
      </w:r>
      <w:r w:rsidR="00A41E4B">
        <w:rPr>
          <w:sz w:val="28"/>
          <w:szCs w:val="28"/>
        </w:rPr>
        <w:t>3</w:t>
      </w:r>
      <w:r w:rsidRPr="006D3CDC">
        <w:rPr>
          <w:sz w:val="28"/>
          <w:szCs w:val="28"/>
        </w:rPr>
        <w:t xml:space="preserve">. Граждане и юридические лица вправе оказывать </w:t>
      </w:r>
      <w:r w:rsidR="00A41E4B">
        <w:rPr>
          <w:sz w:val="28"/>
          <w:szCs w:val="28"/>
        </w:rPr>
        <w:t xml:space="preserve">финансовую поддержку кандидату </w:t>
      </w:r>
      <w:r w:rsidRPr="006D3CDC">
        <w:rPr>
          <w:sz w:val="28"/>
          <w:szCs w:val="28"/>
        </w:rPr>
        <w:t>только через соответствующие избирательные фонды.</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 xml:space="preserve"> Добровольным пожертвованием признается: для юридического лица - безвозмездное перечисление в безналичном порядке денежных средств со своего расчетного счета на специальн</w:t>
      </w:r>
      <w:r w:rsidR="00A41E4B">
        <w:rPr>
          <w:sz w:val="28"/>
          <w:szCs w:val="28"/>
        </w:rPr>
        <w:t>ый избирательный счет кандидата</w:t>
      </w:r>
      <w:r w:rsidRPr="006D3CDC">
        <w:rPr>
          <w:sz w:val="28"/>
          <w:szCs w:val="28"/>
        </w:rPr>
        <w:t xml:space="preserve">; для гражданина - безвозмездное внесение в отделение связи, кредитную организацию лично собственных средств на специальный избирательный </w:t>
      </w:r>
      <w:r w:rsidR="00A41E4B">
        <w:rPr>
          <w:sz w:val="28"/>
          <w:szCs w:val="28"/>
        </w:rPr>
        <w:t>счет кандидата</w:t>
      </w:r>
      <w:r w:rsidRPr="006D3CDC">
        <w:rPr>
          <w:sz w:val="28"/>
          <w:szCs w:val="28"/>
        </w:rPr>
        <w:t>.</w:t>
      </w:r>
    </w:p>
    <w:p w:rsidR="006D3CDC" w:rsidRPr="006D3CDC" w:rsidRDefault="006D3CDC" w:rsidP="006D3CDC">
      <w:pPr>
        <w:spacing w:line="360" w:lineRule="auto"/>
        <w:ind w:firstLine="708"/>
        <w:jc w:val="both"/>
        <w:rPr>
          <w:sz w:val="28"/>
          <w:szCs w:val="28"/>
        </w:rPr>
      </w:pPr>
      <w:r w:rsidRPr="006D3CDC">
        <w:rPr>
          <w:sz w:val="28"/>
          <w:szCs w:val="28"/>
        </w:rPr>
        <w:t>2.</w:t>
      </w:r>
      <w:r w:rsidR="00A41E4B">
        <w:rPr>
          <w:sz w:val="28"/>
          <w:szCs w:val="28"/>
        </w:rPr>
        <w:t>4</w:t>
      </w:r>
      <w:r w:rsidRPr="006D3CDC">
        <w:rPr>
          <w:sz w:val="28"/>
          <w:szCs w:val="28"/>
        </w:rPr>
        <w:t>. Индивидуальный предприниматель без образования юридического лица при внесении пожертвования указывает в платежных документах реквизиты, предусмотренные для гражданина.</w:t>
      </w:r>
    </w:p>
    <w:p w:rsidR="006D3CDC" w:rsidRPr="006D3CDC" w:rsidRDefault="00A41E4B" w:rsidP="006D3CDC">
      <w:pPr>
        <w:spacing w:line="360" w:lineRule="auto"/>
        <w:ind w:firstLine="708"/>
        <w:jc w:val="both"/>
        <w:rPr>
          <w:sz w:val="28"/>
          <w:szCs w:val="28"/>
        </w:rPr>
      </w:pPr>
      <w:r>
        <w:rPr>
          <w:sz w:val="28"/>
          <w:szCs w:val="28"/>
        </w:rPr>
        <w:t>2.5</w:t>
      </w:r>
      <w:r w:rsidR="006D3CDC" w:rsidRPr="006D3CDC">
        <w:rPr>
          <w:sz w:val="28"/>
          <w:szCs w:val="28"/>
        </w:rPr>
        <w:t>. При внесении пожертвований в избир</w:t>
      </w:r>
      <w:r>
        <w:rPr>
          <w:sz w:val="28"/>
          <w:szCs w:val="28"/>
        </w:rPr>
        <w:t xml:space="preserve">ательные фонды кандидатов </w:t>
      </w:r>
      <w:r w:rsidR="006D3CDC" w:rsidRPr="006D3CDC">
        <w:rPr>
          <w:sz w:val="28"/>
          <w:szCs w:val="28"/>
        </w:rPr>
        <w:t>должны соблюдаться требования пунктов 6, 6.1, 7, 8 статьи 58 Федерального закона.</w:t>
      </w:r>
    </w:p>
    <w:p w:rsidR="006D3CDC" w:rsidRPr="006D3CDC" w:rsidRDefault="00A41E4B" w:rsidP="006D3CDC">
      <w:pPr>
        <w:spacing w:line="360" w:lineRule="auto"/>
        <w:ind w:firstLine="708"/>
        <w:jc w:val="both"/>
        <w:rPr>
          <w:sz w:val="28"/>
          <w:szCs w:val="28"/>
        </w:rPr>
      </w:pPr>
      <w:r>
        <w:rPr>
          <w:sz w:val="28"/>
          <w:szCs w:val="28"/>
        </w:rPr>
        <w:t>2.6</w:t>
      </w:r>
      <w:r w:rsidR="006D3CDC" w:rsidRPr="006D3CDC">
        <w:rPr>
          <w:sz w:val="28"/>
          <w:szCs w:val="28"/>
        </w:rPr>
        <w:t xml:space="preserve">. Кандидат вправе возвратить жертвователю любое пожертвование в избирательный фонд за исключением пожертвования, внесенного анонимным жертвователем. Пожертвование, внесенное анонимным жертвователем, подлежит перечислению в доход бюджета </w:t>
      </w:r>
      <w:r w:rsidRPr="0060344C">
        <w:rPr>
          <w:sz w:val="28"/>
          <w:szCs w:val="28"/>
        </w:rPr>
        <w:t>м</w:t>
      </w:r>
      <w:r w:rsidRPr="0060344C">
        <w:rPr>
          <w:sz w:val="28"/>
        </w:rPr>
        <w:t>униципального образования городской округ закрытое административно-территориальное образование Александровск Мурманской области</w:t>
      </w:r>
      <w:r w:rsidR="006D3CDC" w:rsidRPr="0060344C">
        <w:rPr>
          <w:sz w:val="32"/>
          <w:szCs w:val="28"/>
        </w:rPr>
        <w:t xml:space="preserve"> </w:t>
      </w:r>
      <w:r w:rsidR="006D3CDC" w:rsidRPr="0060344C">
        <w:rPr>
          <w:sz w:val="28"/>
          <w:szCs w:val="28"/>
        </w:rPr>
        <w:t>в течение</w:t>
      </w:r>
      <w:r w:rsidR="006D3CDC" w:rsidRPr="006D3CDC">
        <w:rPr>
          <w:sz w:val="28"/>
          <w:szCs w:val="28"/>
        </w:rPr>
        <w:t xml:space="preserve"> десяти дней со дня его поступления на счет. </w:t>
      </w:r>
      <w:proofErr w:type="gramStart"/>
      <w:r w:rsidR="006D3CDC" w:rsidRPr="006D3CDC">
        <w:rPr>
          <w:sz w:val="28"/>
          <w:szCs w:val="28"/>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w:t>
      </w:r>
      <w:r w:rsidR="0060344C">
        <w:rPr>
          <w:sz w:val="28"/>
          <w:szCs w:val="28"/>
        </w:rPr>
        <w:t xml:space="preserve">нарушением требований </w:t>
      </w:r>
      <w:r w:rsidR="0060344C">
        <w:rPr>
          <w:sz w:val="28"/>
          <w:szCs w:val="28"/>
        </w:rPr>
        <w:lastRenderedPageBreak/>
        <w:t>пункта 2.5.</w:t>
      </w:r>
      <w:r w:rsidR="006D3CDC" w:rsidRPr="006D3CDC">
        <w:rPr>
          <w:sz w:val="28"/>
          <w:szCs w:val="28"/>
        </w:rPr>
        <w:t xml:space="preserve"> настоящего Порядка, либо если пожертвование внесено в размере, превышающем установленный законом Мурманской области максимальный размер такого пожертвования, оно подлежит возврату жертвователю в течение десяти дней со дня его поступления на счет в полном объеме или подлежит возврату та</w:t>
      </w:r>
      <w:proofErr w:type="gramEnd"/>
      <w:r w:rsidR="006D3CDC" w:rsidRPr="006D3CDC">
        <w:rPr>
          <w:sz w:val="28"/>
          <w:szCs w:val="28"/>
        </w:rPr>
        <w:t xml:space="preserve"> его часть, которая превышает максимальный размер пожертвования, с указанием причины возврата.</w:t>
      </w:r>
    </w:p>
    <w:p w:rsidR="006D3CDC" w:rsidRPr="006D3CDC" w:rsidRDefault="006D3CDC" w:rsidP="006D3CDC">
      <w:pPr>
        <w:spacing w:line="360" w:lineRule="auto"/>
        <w:ind w:firstLine="708"/>
        <w:jc w:val="both"/>
        <w:rPr>
          <w:b/>
          <w:sz w:val="28"/>
          <w:szCs w:val="28"/>
        </w:rPr>
      </w:pPr>
      <w:r w:rsidRPr="006D3CDC">
        <w:rPr>
          <w:sz w:val="28"/>
          <w:szCs w:val="28"/>
        </w:rPr>
        <w:t>2.</w:t>
      </w:r>
      <w:r w:rsidR="0060344C">
        <w:rPr>
          <w:sz w:val="28"/>
          <w:szCs w:val="28"/>
        </w:rPr>
        <w:t>7</w:t>
      </w:r>
      <w:r w:rsidR="00EB6326">
        <w:rPr>
          <w:sz w:val="28"/>
          <w:szCs w:val="28"/>
        </w:rPr>
        <w:t>. Кандидат не несе</w:t>
      </w:r>
      <w:r w:rsidRPr="006D3CDC">
        <w:rPr>
          <w:sz w:val="28"/>
          <w:szCs w:val="28"/>
        </w:rPr>
        <w:t>т ответственность за принятие пожертвований, при внесении которых жертвователи указали сведения, предусмотренные пунктами 7 и 8 статьи 58 Федерального закона и оказавшиеся недостоверным</w:t>
      </w:r>
      <w:r w:rsidR="00EB6326">
        <w:rPr>
          <w:sz w:val="28"/>
          <w:szCs w:val="28"/>
        </w:rPr>
        <w:t xml:space="preserve">и или неполными, если кандидат </w:t>
      </w:r>
      <w:r w:rsidRPr="006D3CDC">
        <w:rPr>
          <w:sz w:val="28"/>
          <w:szCs w:val="28"/>
        </w:rPr>
        <w:t>своевременно не получили информацию о неправомерности данных пожертвований или неполноте сведений о жертвователе.</w:t>
      </w:r>
    </w:p>
    <w:p w:rsidR="006D3CDC" w:rsidRPr="006D3CDC" w:rsidRDefault="006D3CDC" w:rsidP="006D3CDC">
      <w:pPr>
        <w:spacing w:line="360" w:lineRule="auto"/>
        <w:ind w:firstLine="708"/>
        <w:jc w:val="both"/>
        <w:rPr>
          <w:sz w:val="28"/>
          <w:szCs w:val="28"/>
        </w:rPr>
      </w:pPr>
      <w:r w:rsidRPr="006D3CDC">
        <w:rPr>
          <w:sz w:val="28"/>
          <w:szCs w:val="28"/>
        </w:rPr>
        <w:t>2.</w:t>
      </w:r>
      <w:r w:rsidR="0060344C">
        <w:rPr>
          <w:sz w:val="28"/>
          <w:szCs w:val="28"/>
        </w:rPr>
        <w:t>8</w:t>
      </w:r>
      <w:r w:rsidRPr="006D3CDC">
        <w:rPr>
          <w:sz w:val="28"/>
          <w:szCs w:val="28"/>
        </w:rPr>
        <w:t>. </w:t>
      </w:r>
      <w:r w:rsidR="0060344C">
        <w:rPr>
          <w:sz w:val="28"/>
          <w:szCs w:val="28"/>
        </w:rPr>
        <w:t>Территориальная избирательная комиссия закрытого административно-территориального образования Александровск</w:t>
      </w:r>
      <w:r w:rsidRPr="006D3CDC">
        <w:rPr>
          <w:sz w:val="28"/>
          <w:szCs w:val="28"/>
        </w:rPr>
        <w:t xml:space="preserve"> осуществляют </w:t>
      </w:r>
      <w:proofErr w:type="gramStart"/>
      <w:r w:rsidRPr="006D3CDC">
        <w:rPr>
          <w:sz w:val="28"/>
          <w:szCs w:val="28"/>
        </w:rPr>
        <w:t>контроль за</w:t>
      </w:r>
      <w:proofErr w:type="gramEnd"/>
      <w:r w:rsidRPr="006D3CDC">
        <w:rPr>
          <w:sz w:val="28"/>
          <w:szCs w:val="28"/>
        </w:rPr>
        <w:t xml:space="preserve"> порядком формирования и расходования средств </w:t>
      </w:r>
      <w:r w:rsidR="00EB6326">
        <w:rPr>
          <w:sz w:val="28"/>
          <w:szCs w:val="28"/>
        </w:rPr>
        <w:t>избирательных фондов кандидатов</w:t>
      </w:r>
      <w:r w:rsidRPr="006D3CDC">
        <w:rPr>
          <w:sz w:val="28"/>
          <w:szCs w:val="28"/>
        </w:rPr>
        <w:t xml:space="preserve">. При поступлении в </w:t>
      </w:r>
      <w:r w:rsidR="0060344C">
        <w:rPr>
          <w:sz w:val="28"/>
          <w:szCs w:val="28"/>
        </w:rPr>
        <w:t>Территориальную избирательную комиссию закрытого административно-территориального образования Александро</w:t>
      </w:r>
      <w:proofErr w:type="gramStart"/>
      <w:r w:rsidR="0060344C">
        <w:rPr>
          <w:sz w:val="28"/>
          <w:szCs w:val="28"/>
        </w:rPr>
        <w:t>вск</w:t>
      </w:r>
      <w:r w:rsidRPr="006D3CDC">
        <w:rPr>
          <w:sz w:val="28"/>
          <w:szCs w:val="28"/>
        </w:rPr>
        <w:t xml:space="preserve"> св</w:t>
      </w:r>
      <w:proofErr w:type="gramEnd"/>
      <w:r w:rsidRPr="006D3CDC">
        <w:rPr>
          <w:sz w:val="28"/>
          <w:szCs w:val="28"/>
        </w:rPr>
        <w:t>едений о перечислении добровольных пожертвований с нарушением пунктов 2.2</w:t>
      </w:r>
      <w:r w:rsidR="0060344C">
        <w:rPr>
          <w:sz w:val="28"/>
          <w:szCs w:val="28"/>
        </w:rPr>
        <w:t xml:space="preserve"> </w:t>
      </w:r>
      <w:r w:rsidRPr="006D3CDC">
        <w:rPr>
          <w:sz w:val="28"/>
          <w:szCs w:val="28"/>
        </w:rPr>
        <w:t>и 2.</w:t>
      </w:r>
      <w:r w:rsidR="0060344C">
        <w:rPr>
          <w:sz w:val="28"/>
          <w:szCs w:val="28"/>
        </w:rPr>
        <w:t>5</w:t>
      </w:r>
      <w:r w:rsidRPr="006D3CDC">
        <w:rPr>
          <w:sz w:val="28"/>
          <w:szCs w:val="28"/>
        </w:rPr>
        <w:t xml:space="preserve"> настоящего Порядка указанная информация незамедлительно сообщается соответственно кандидату.</w:t>
      </w:r>
    </w:p>
    <w:p w:rsidR="006D3CDC" w:rsidRPr="006D3CDC" w:rsidRDefault="0060344C" w:rsidP="006D3CDC">
      <w:pPr>
        <w:spacing w:line="360" w:lineRule="auto"/>
        <w:ind w:firstLine="708"/>
        <w:jc w:val="both"/>
        <w:rPr>
          <w:sz w:val="28"/>
          <w:szCs w:val="28"/>
        </w:rPr>
      </w:pPr>
      <w:r>
        <w:rPr>
          <w:sz w:val="28"/>
          <w:szCs w:val="28"/>
        </w:rPr>
        <w:t>2.9</w:t>
      </w:r>
      <w:r w:rsidR="006D3CDC" w:rsidRPr="006D3CDC">
        <w:rPr>
          <w:sz w:val="28"/>
          <w:szCs w:val="28"/>
        </w:rPr>
        <w:t xml:space="preserve">. Средства избирательных фондов могут использоваться </w:t>
      </w:r>
      <w:proofErr w:type="gramStart"/>
      <w:r w:rsidR="006D3CDC" w:rsidRPr="006D3CDC">
        <w:rPr>
          <w:sz w:val="28"/>
          <w:szCs w:val="28"/>
        </w:rPr>
        <w:t>на</w:t>
      </w:r>
      <w:proofErr w:type="gramEnd"/>
      <w:r w:rsidR="006D3CDC" w:rsidRPr="006D3CDC">
        <w:rPr>
          <w:sz w:val="28"/>
          <w:szCs w:val="28"/>
        </w:rPr>
        <w:t>:</w:t>
      </w:r>
    </w:p>
    <w:p w:rsidR="006D3CDC" w:rsidRPr="006D3CDC" w:rsidRDefault="006D3CDC" w:rsidP="006D3CDC">
      <w:pPr>
        <w:spacing w:line="360" w:lineRule="auto"/>
        <w:ind w:firstLine="708"/>
        <w:jc w:val="both"/>
        <w:rPr>
          <w:sz w:val="28"/>
          <w:szCs w:val="28"/>
        </w:rPr>
      </w:pPr>
      <w:r w:rsidRPr="006D3CDC">
        <w:rPr>
          <w:sz w:val="28"/>
          <w:szCs w:val="28"/>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6D3CDC" w:rsidRPr="006D3CDC" w:rsidRDefault="006D3CDC" w:rsidP="006D3CDC">
      <w:pPr>
        <w:spacing w:line="360" w:lineRule="auto"/>
        <w:ind w:firstLine="708"/>
        <w:jc w:val="both"/>
        <w:rPr>
          <w:sz w:val="28"/>
          <w:szCs w:val="28"/>
        </w:rPr>
      </w:pPr>
      <w:r w:rsidRPr="006D3CDC">
        <w:rPr>
          <w:sz w:val="28"/>
          <w:szCs w:val="28"/>
        </w:rPr>
        <w:t>2) предвыборную агитацию, а также на оплату работ (услуг) информационного и консультационного характера;</w:t>
      </w:r>
    </w:p>
    <w:p w:rsidR="006D3CDC" w:rsidRPr="006D3CDC" w:rsidRDefault="006D3CDC" w:rsidP="006D3CDC">
      <w:pPr>
        <w:spacing w:line="360" w:lineRule="auto"/>
        <w:ind w:firstLine="708"/>
        <w:jc w:val="both"/>
        <w:rPr>
          <w:sz w:val="28"/>
          <w:szCs w:val="28"/>
        </w:rPr>
      </w:pPr>
      <w:r w:rsidRPr="006D3CDC">
        <w:rPr>
          <w:sz w:val="28"/>
          <w:szCs w:val="28"/>
        </w:rPr>
        <w:t xml:space="preserve">3) оплату других работ (услуг), выполненных (оказанных) гражданами или юридическими лицами, а также на покрытие иных расходов, </w:t>
      </w:r>
      <w:r w:rsidRPr="006D3CDC">
        <w:rPr>
          <w:sz w:val="28"/>
          <w:szCs w:val="28"/>
        </w:rPr>
        <w:lastRenderedPageBreak/>
        <w:t>непосредственно связа</w:t>
      </w:r>
      <w:r w:rsidR="0060344C">
        <w:rPr>
          <w:sz w:val="28"/>
          <w:szCs w:val="28"/>
        </w:rPr>
        <w:t xml:space="preserve">нных с проведением кандидатами </w:t>
      </w:r>
      <w:r w:rsidRPr="006D3CDC">
        <w:rPr>
          <w:sz w:val="28"/>
          <w:szCs w:val="28"/>
        </w:rPr>
        <w:t>своей избирательной кампании.</w:t>
      </w:r>
    </w:p>
    <w:p w:rsidR="006D3CDC" w:rsidRPr="006D3CDC" w:rsidRDefault="006D3CDC" w:rsidP="006D3CDC">
      <w:pPr>
        <w:spacing w:line="360" w:lineRule="auto"/>
        <w:ind w:firstLine="708"/>
        <w:jc w:val="both"/>
        <w:rPr>
          <w:sz w:val="28"/>
          <w:szCs w:val="28"/>
        </w:rPr>
      </w:pPr>
      <w:r w:rsidRPr="006D3CDC">
        <w:rPr>
          <w:sz w:val="28"/>
          <w:szCs w:val="28"/>
        </w:rPr>
        <w:t>2.1</w:t>
      </w:r>
      <w:r w:rsidR="0060344C">
        <w:rPr>
          <w:sz w:val="28"/>
          <w:szCs w:val="28"/>
        </w:rPr>
        <w:t>0</w:t>
      </w:r>
      <w:r w:rsidRPr="006D3CDC">
        <w:rPr>
          <w:sz w:val="28"/>
          <w:szCs w:val="28"/>
        </w:rPr>
        <w:t xml:space="preserve">. Выполнение оплачиваемых работ (оказание платных услуг), реализация товаров прямо или косвенно связанных с выборами депутатов </w:t>
      </w:r>
      <w:r w:rsidR="0060344C">
        <w:rPr>
          <w:sz w:val="28"/>
          <w:szCs w:val="28"/>
        </w:rPr>
        <w:t xml:space="preserve">Совета </w:t>
      </w:r>
      <w:proofErr w:type="gramStart"/>
      <w:r w:rsidR="0060344C">
        <w:rPr>
          <w:sz w:val="28"/>
          <w:szCs w:val="28"/>
        </w:rPr>
        <w:t>депутатов</w:t>
      </w:r>
      <w:proofErr w:type="gramEnd"/>
      <w:r w:rsidR="0060344C">
        <w:rPr>
          <w:sz w:val="28"/>
          <w:szCs w:val="28"/>
        </w:rPr>
        <w:t xml:space="preserve"> ЗАТО Александровск четвёртого созыва</w:t>
      </w:r>
      <w:r w:rsidRPr="006D3CDC">
        <w:rPr>
          <w:sz w:val="28"/>
          <w:szCs w:val="28"/>
        </w:rPr>
        <w:t>, направленных на достижение определенных результатов на данных выборах запрещается без оплаты из соответствующего избирательного фонда и документально подтвержденного согласия кандидата или его уполномоченного представителя по финансовым вопросам, составленного по форме согласно приложению № 2 к настоящему Порядку.</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2.1</w:t>
      </w:r>
      <w:r w:rsidR="0060344C">
        <w:rPr>
          <w:sz w:val="28"/>
          <w:szCs w:val="28"/>
        </w:rPr>
        <w:t>1</w:t>
      </w:r>
      <w:r w:rsidRPr="006D3CDC">
        <w:rPr>
          <w:sz w:val="28"/>
          <w:szCs w:val="28"/>
        </w:rPr>
        <w:t>. Выполнение платных работ, оказание платных услуг, реализация товаров гражданами и юри</w:t>
      </w:r>
      <w:r w:rsidR="0060344C">
        <w:rPr>
          <w:sz w:val="28"/>
          <w:szCs w:val="28"/>
        </w:rPr>
        <w:t xml:space="preserve">дическими лицами для кандидата </w:t>
      </w:r>
      <w:r w:rsidRPr="006D3CDC">
        <w:rPr>
          <w:sz w:val="28"/>
          <w:szCs w:val="28"/>
        </w:rPr>
        <w:t>должны оформляться 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 Выполненные работы, оказанные услуги должны подтверждаться актом выполненных работ (оказанных услуг), подписанным исполнителем и кандидатом или уполномоченным представителем по</w:t>
      </w:r>
      <w:r w:rsidR="0060344C">
        <w:rPr>
          <w:sz w:val="28"/>
          <w:szCs w:val="28"/>
        </w:rPr>
        <w:t xml:space="preserve"> финансовым вопросам кандидата</w:t>
      </w:r>
      <w:r w:rsidRPr="006D3CDC">
        <w:rPr>
          <w:sz w:val="28"/>
          <w:szCs w:val="28"/>
        </w:rPr>
        <w:t>,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а также бланками строгой отчетности. Подписанный сторонами договор является документом, подтверждающим согласие кандидата или уполномоченного представителя по</w:t>
      </w:r>
      <w:r w:rsidR="0060344C">
        <w:rPr>
          <w:sz w:val="28"/>
          <w:szCs w:val="28"/>
        </w:rPr>
        <w:t xml:space="preserve"> финансовым вопросам кандидата </w:t>
      </w:r>
      <w:r w:rsidRPr="006D3CDC">
        <w:rPr>
          <w:sz w:val="28"/>
          <w:szCs w:val="28"/>
        </w:rPr>
        <w:t>на выполнение указанных работ (оказание услуг).</w:t>
      </w:r>
    </w:p>
    <w:p w:rsidR="006D3CDC" w:rsidRPr="006D3CDC" w:rsidRDefault="006D3CDC" w:rsidP="006D3CDC">
      <w:pPr>
        <w:autoSpaceDE w:val="0"/>
        <w:autoSpaceDN w:val="0"/>
        <w:adjustRightInd w:val="0"/>
        <w:spacing w:line="360" w:lineRule="auto"/>
        <w:ind w:firstLine="709"/>
        <w:jc w:val="both"/>
        <w:rPr>
          <w:sz w:val="28"/>
          <w:szCs w:val="28"/>
        </w:rPr>
      </w:pPr>
      <w:proofErr w:type="gramStart"/>
      <w:r w:rsidRPr="006D3CDC">
        <w:rPr>
          <w:sz w:val="28"/>
          <w:szCs w:val="20"/>
        </w:rPr>
        <w:t xml:space="preserve">В случаях использования денежных средств избирательного фонда на покрытие иных расходов, непосредственно связанных с проведением избирательной кампании кандидата,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w:t>
      </w:r>
      <w:r w:rsidRPr="006D3CDC">
        <w:rPr>
          <w:sz w:val="28"/>
          <w:szCs w:val="20"/>
        </w:rPr>
        <w:lastRenderedPageBreak/>
        <w:t>пассажира), оплата указанных расходов может быть произведена наличными денежными средствами</w:t>
      </w:r>
      <w:r w:rsidRPr="006D3CDC">
        <w:rPr>
          <w:sz w:val="28"/>
          <w:szCs w:val="20"/>
          <w:vertAlign w:val="superscript"/>
        </w:rPr>
        <w:footnoteReference w:id="1"/>
      </w:r>
      <w:r w:rsidRPr="006D3CDC">
        <w:rPr>
          <w:sz w:val="28"/>
          <w:szCs w:val="20"/>
        </w:rPr>
        <w:t>.</w:t>
      </w:r>
      <w:proofErr w:type="gramEnd"/>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В случаях отсутствия письменного договора оформляется согласие кандидата или уполномоченного представителя по</w:t>
      </w:r>
      <w:r w:rsidR="0060344C">
        <w:rPr>
          <w:sz w:val="28"/>
          <w:szCs w:val="28"/>
        </w:rPr>
        <w:t xml:space="preserve"> финансовым вопросам кандидата </w:t>
      </w:r>
      <w:r w:rsidRPr="006D3CDC">
        <w:rPr>
          <w:sz w:val="28"/>
          <w:szCs w:val="28"/>
        </w:rPr>
        <w:t>по форме согласно приложению № 3 к настоящему Порядку.</w:t>
      </w:r>
    </w:p>
    <w:p w:rsidR="006D3CDC" w:rsidRPr="006D3CDC" w:rsidRDefault="006D3CDC" w:rsidP="006D3CDC">
      <w:pPr>
        <w:spacing w:line="360" w:lineRule="auto"/>
        <w:ind w:firstLine="708"/>
        <w:jc w:val="both"/>
        <w:rPr>
          <w:sz w:val="28"/>
          <w:szCs w:val="28"/>
        </w:rPr>
      </w:pPr>
      <w:r w:rsidRPr="006D3CDC">
        <w:rPr>
          <w:sz w:val="28"/>
          <w:szCs w:val="28"/>
        </w:rPr>
        <w:t>2.1</w:t>
      </w:r>
      <w:r w:rsidR="0060344C">
        <w:rPr>
          <w:sz w:val="28"/>
          <w:szCs w:val="28"/>
        </w:rPr>
        <w:t xml:space="preserve">2. Расчеты между кандидатом </w:t>
      </w:r>
      <w:r w:rsidRPr="006D3CDC">
        <w:rPr>
          <w:sz w:val="28"/>
          <w:szCs w:val="28"/>
        </w:rPr>
        <w:t>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4 статьи 40 Закона Мурманской области избирательный фонд создан без открытия специального избирательного счета.</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2.1</w:t>
      </w:r>
      <w:r w:rsidR="0060344C">
        <w:rPr>
          <w:sz w:val="28"/>
          <w:szCs w:val="28"/>
        </w:rPr>
        <w:t>3</w:t>
      </w:r>
      <w:r w:rsidRPr="006D3CDC">
        <w:rPr>
          <w:sz w:val="28"/>
          <w:szCs w:val="28"/>
        </w:rPr>
        <w:t>.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3 статьи 54 Федерального закона и пунктами 2.11, 2.13 настоящего Порядка.</w:t>
      </w:r>
    </w:p>
    <w:p w:rsidR="006D3CDC" w:rsidRPr="006D3CDC" w:rsidRDefault="006D3CDC" w:rsidP="0060344C">
      <w:pPr>
        <w:widowControl w:val="0"/>
        <w:autoSpaceDE w:val="0"/>
        <w:autoSpaceDN w:val="0"/>
        <w:spacing w:line="360" w:lineRule="auto"/>
        <w:ind w:firstLine="708"/>
        <w:jc w:val="both"/>
        <w:rPr>
          <w:sz w:val="28"/>
          <w:szCs w:val="28"/>
        </w:rPr>
      </w:pPr>
      <w:r w:rsidRPr="006D3CDC">
        <w:rPr>
          <w:sz w:val="28"/>
          <w:szCs w:val="28"/>
        </w:rPr>
        <w:t>2.1</w:t>
      </w:r>
      <w:r w:rsidR="0060344C">
        <w:rPr>
          <w:sz w:val="28"/>
          <w:szCs w:val="28"/>
        </w:rPr>
        <w:t>4</w:t>
      </w:r>
      <w:r w:rsidRPr="006D3CDC">
        <w:rPr>
          <w:sz w:val="28"/>
          <w:szCs w:val="28"/>
        </w:rPr>
        <w:t xml:space="preserve">.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w:t>
      </w:r>
      <w:proofErr w:type="gramStart"/>
      <w:r w:rsidRPr="006D3CDC">
        <w:rPr>
          <w:sz w:val="28"/>
          <w:szCs w:val="28"/>
        </w:rPr>
        <w:t>работ</w:t>
      </w:r>
      <w:proofErr w:type="gramEnd"/>
      <w:r w:rsidRPr="006D3CDC">
        <w:rPr>
          <w:sz w:val="28"/>
          <w:szCs w:val="28"/>
        </w:rPr>
        <w:t xml:space="preserve">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2.1</w:t>
      </w:r>
      <w:r w:rsidR="0060344C">
        <w:rPr>
          <w:sz w:val="28"/>
          <w:szCs w:val="28"/>
        </w:rPr>
        <w:t>5</w:t>
      </w:r>
      <w:r w:rsidRPr="006D3CDC">
        <w:rPr>
          <w:sz w:val="28"/>
          <w:szCs w:val="28"/>
        </w:rPr>
        <w:t xml:space="preserve">. Платежный документ филиалу </w:t>
      </w:r>
      <w:proofErr w:type="spellStart"/>
      <w:r w:rsidRPr="006D3CDC">
        <w:rPr>
          <w:sz w:val="28"/>
          <w:szCs w:val="28"/>
        </w:rPr>
        <w:t>ПАО</w:t>
      </w:r>
      <w:proofErr w:type="spellEnd"/>
      <w:r w:rsidRPr="006D3CDC">
        <w:rPr>
          <w:sz w:val="28"/>
          <w:szCs w:val="28"/>
        </w:rPr>
        <w:t xml:space="preserve"> Сбербанк о перечислении в полном объеме средств в оплату стоимости эфирного времени должен быть представлен</w:t>
      </w:r>
      <w:r w:rsidR="00AD636B">
        <w:rPr>
          <w:sz w:val="28"/>
          <w:szCs w:val="28"/>
        </w:rPr>
        <w:t xml:space="preserve"> зарегистрированным кандидатом </w:t>
      </w:r>
      <w:r w:rsidRPr="006D3CDC">
        <w:rPr>
          <w:sz w:val="28"/>
          <w:szCs w:val="28"/>
        </w:rPr>
        <w:t xml:space="preserve">не позднее, чем за два дня до дня предоставления эфирного времени. Копия платежного документа с отметкой филиала </w:t>
      </w:r>
      <w:proofErr w:type="spellStart"/>
      <w:r w:rsidRPr="006D3CDC">
        <w:rPr>
          <w:sz w:val="28"/>
          <w:szCs w:val="28"/>
        </w:rPr>
        <w:t>ПАО</w:t>
      </w:r>
      <w:proofErr w:type="spellEnd"/>
      <w:r w:rsidRPr="006D3CDC">
        <w:rPr>
          <w:sz w:val="28"/>
          <w:szCs w:val="28"/>
        </w:rPr>
        <w:t xml:space="preserve"> Сбербанк должна быть представлена </w:t>
      </w:r>
      <w:r w:rsidR="00AD636B">
        <w:rPr>
          <w:sz w:val="28"/>
          <w:szCs w:val="28"/>
        </w:rPr>
        <w:lastRenderedPageBreak/>
        <w:t>зарегистрированным кандидатом</w:t>
      </w:r>
      <w:r w:rsidRPr="006D3CDC">
        <w:rPr>
          <w:sz w:val="28"/>
          <w:szCs w:val="28"/>
        </w:rPr>
        <w:t xml:space="preserve">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2.1</w:t>
      </w:r>
      <w:r w:rsidR="00EB6326">
        <w:rPr>
          <w:sz w:val="28"/>
          <w:szCs w:val="28"/>
        </w:rPr>
        <w:t>6</w:t>
      </w:r>
      <w:r w:rsidRPr="006D3CDC">
        <w:rPr>
          <w:sz w:val="28"/>
          <w:szCs w:val="28"/>
        </w:rPr>
        <w:t xml:space="preserve">. Платежный документ филиалу </w:t>
      </w:r>
      <w:proofErr w:type="spellStart"/>
      <w:r w:rsidRPr="006D3CDC">
        <w:rPr>
          <w:sz w:val="28"/>
          <w:szCs w:val="28"/>
        </w:rPr>
        <w:t>ПАО</w:t>
      </w:r>
      <w:proofErr w:type="spellEnd"/>
      <w:r w:rsidRPr="006D3CDC">
        <w:rPr>
          <w:sz w:val="28"/>
          <w:szCs w:val="28"/>
        </w:rPr>
        <w:t xml:space="preserve"> Сбербанк о перечислении в полном объеме средств в оплату стоимости печатной площади должен быть представлен</w:t>
      </w:r>
      <w:r w:rsidR="00AD636B">
        <w:rPr>
          <w:sz w:val="28"/>
          <w:szCs w:val="28"/>
        </w:rPr>
        <w:t xml:space="preserve"> зарегистрированным кандидатом </w:t>
      </w:r>
      <w:r w:rsidRPr="006D3CDC">
        <w:rPr>
          <w:sz w:val="28"/>
          <w:szCs w:val="28"/>
        </w:rPr>
        <w:t xml:space="preserve">не позднее, чем за два дня до дня опубликования предвыборного агитационного материала. Копия платежного документа с отметкой филиала </w:t>
      </w:r>
      <w:proofErr w:type="spellStart"/>
      <w:r w:rsidRPr="006D3CDC">
        <w:rPr>
          <w:sz w:val="28"/>
          <w:szCs w:val="28"/>
        </w:rPr>
        <w:t>ПАО</w:t>
      </w:r>
      <w:proofErr w:type="spellEnd"/>
      <w:r w:rsidRPr="006D3CDC">
        <w:rPr>
          <w:sz w:val="28"/>
          <w:szCs w:val="28"/>
        </w:rPr>
        <w:t xml:space="preserve"> Сбербанк должна быть представлена</w:t>
      </w:r>
      <w:r w:rsidR="00AD636B">
        <w:rPr>
          <w:sz w:val="28"/>
          <w:szCs w:val="28"/>
        </w:rPr>
        <w:t xml:space="preserve"> зарегистрированным кандидатом </w:t>
      </w:r>
      <w:r w:rsidRPr="006D3CDC">
        <w:rPr>
          <w:sz w:val="28"/>
          <w:szCs w:val="28"/>
        </w:rPr>
        <w:t>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D3CDC" w:rsidRPr="006D3CDC" w:rsidRDefault="00EB6326" w:rsidP="006D3CDC">
      <w:pPr>
        <w:widowControl w:val="0"/>
        <w:autoSpaceDE w:val="0"/>
        <w:autoSpaceDN w:val="0"/>
        <w:spacing w:line="360" w:lineRule="auto"/>
        <w:ind w:firstLine="708"/>
        <w:jc w:val="both"/>
        <w:rPr>
          <w:sz w:val="28"/>
          <w:szCs w:val="28"/>
        </w:rPr>
      </w:pPr>
      <w:r>
        <w:rPr>
          <w:sz w:val="28"/>
          <w:szCs w:val="28"/>
        </w:rPr>
        <w:t>2.17</w:t>
      </w:r>
      <w:r w:rsidR="006D3CDC" w:rsidRPr="006D3CDC">
        <w:rPr>
          <w:sz w:val="28"/>
          <w:szCs w:val="28"/>
        </w:rPr>
        <w:t>.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w:t>
      </w:r>
      <w:r w:rsidR="00AD636B">
        <w:rPr>
          <w:sz w:val="28"/>
          <w:szCs w:val="28"/>
        </w:rPr>
        <w:t xml:space="preserve">ата </w:t>
      </w:r>
      <w:r w:rsidR="006D3CDC" w:rsidRPr="006D3CDC">
        <w:rPr>
          <w:sz w:val="28"/>
          <w:szCs w:val="28"/>
        </w:rPr>
        <w:t xml:space="preserve">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sidR="006D3CDC" w:rsidRPr="006D3CDC">
        <w:rPr>
          <w:sz w:val="28"/>
          <w:szCs w:val="28"/>
        </w:rPr>
        <w:t>разместил</w:t>
      </w:r>
      <w:proofErr w:type="gramEnd"/>
      <w:r w:rsidR="006D3CDC" w:rsidRPr="006D3CDC">
        <w:rPr>
          <w:sz w:val="28"/>
          <w:szCs w:val="28"/>
        </w:rPr>
        <w:t xml:space="preserve"> эту публикацию. Ответственность за выполнение данного требования несет редакция периодического печатного издания.</w:t>
      </w:r>
    </w:p>
    <w:p w:rsidR="006D3CDC" w:rsidRPr="006D3CDC" w:rsidRDefault="00EB6326" w:rsidP="006D3CDC">
      <w:pPr>
        <w:autoSpaceDE w:val="0"/>
        <w:autoSpaceDN w:val="0"/>
        <w:adjustRightInd w:val="0"/>
        <w:spacing w:line="360" w:lineRule="auto"/>
        <w:ind w:firstLine="709"/>
        <w:jc w:val="both"/>
        <w:rPr>
          <w:sz w:val="28"/>
          <w:szCs w:val="20"/>
        </w:rPr>
      </w:pPr>
      <w:r>
        <w:rPr>
          <w:sz w:val="28"/>
          <w:szCs w:val="20"/>
        </w:rPr>
        <w:t>2.18</w:t>
      </w:r>
      <w:r w:rsidR="006D3CDC" w:rsidRPr="006D3CDC">
        <w:rPr>
          <w:sz w:val="28"/>
          <w:szCs w:val="20"/>
        </w:rPr>
        <w:t>. Редакции сетевых изданий</w:t>
      </w:r>
      <w:r w:rsidR="006D3CDC" w:rsidRPr="006D3CDC">
        <w:rPr>
          <w:sz w:val="28"/>
          <w:szCs w:val="20"/>
          <w:vertAlign w:val="superscript"/>
        </w:rPr>
        <w:footnoteReference w:id="2"/>
      </w:r>
      <w:r w:rsidR="006D3CDC" w:rsidRPr="006D3CDC">
        <w:rPr>
          <w:sz w:val="28"/>
          <w:szCs w:val="20"/>
        </w:rPr>
        <w:t xml:space="preserve">, осуществляющие выпуск средств массовой информации, зарегистрированные не менее чем за один год до начала избирательных кампаний по выборам </w:t>
      </w:r>
      <w:r>
        <w:rPr>
          <w:sz w:val="28"/>
          <w:szCs w:val="20"/>
        </w:rPr>
        <w:t xml:space="preserve">депутатов Совета </w:t>
      </w:r>
      <w:proofErr w:type="gramStart"/>
      <w:r>
        <w:rPr>
          <w:sz w:val="28"/>
          <w:szCs w:val="20"/>
        </w:rPr>
        <w:t>депутатов</w:t>
      </w:r>
      <w:proofErr w:type="gramEnd"/>
      <w:r>
        <w:rPr>
          <w:sz w:val="28"/>
          <w:szCs w:val="20"/>
        </w:rPr>
        <w:t xml:space="preserve"> ЗАТО Александровск четвёртого созыва</w:t>
      </w:r>
      <w:r w:rsidR="006D3CDC" w:rsidRPr="006D3CDC">
        <w:rPr>
          <w:sz w:val="28"/>
          <w:szCs w:val="20"/>
        </w:rPr>
        <w:t>, а также редакции сетевых изданий, учрежденные избирательными объединениями (в том числе их структурными подразделениями) независимо от срока регистрации изданий, вправе предоставлять зарегистр</w:t>
      </w:r>
      <w:r w:rsidR="00AD636B">
        <w:rPr>
          <w:sz w:val="28"/>
          <w:szCs w:val="20"/>
        </w:rPr>
        <w:t xml:space="preserve">ированным кандидатам </w:t>
      </w:r>
      <w:r w:rsidR="006D3CDC" w:rsidRPr="006D3CDC">
        <w:rPr>
          <w:sz w:val="28"/>
          <w:szCs w:val="20"/>
        </w:rPr>
        <w:t xml:space="preserve">платные услуги по размещению агитационных материалов в сетевых изданиях при условии </w:t>
      </w:r>
      <w:r w:rsidR="006D3CDC" w:rsidRPr="006D3CDC">
        <w:rPr>
          <w:sz w:val="28"/>
          <w:szCs w:val="20"/>
        </w:rPr>
        <w:lastRenderedPageBreak/>
        <w:t>выполнения указанными редакциями требований, предусмотренных пунктами 5 и 6 статьи 32 Закона Мурманской области.</w:t>
      </w:r>
    </w:p>
    <w:p w:rsidR="006D3CDC" w:rsidRPr="006D3CDC" w:rsidRDefault="006D3CDC" w:rsidP="006D3CDC">
      <w:pPr>
        <w:widowControl w:val="0"/>
        <w:autoSpaceDE w:val="0"/>
        <w:autoSpaceDN w:val="0"/>
        <w:spacing w:line="360" w:lineRule="auto"/>
        <w:ind w:firstLine="708"/>
        <w:jc w:val="both"/>
        <w:rPr>
          <w:b/>
          <w:sz w:val="28"/>
          <w:szCs w:val="28"/>
        </w:rPr>
      </w:pPr>
      <w:r w:rsidRPr="006D3CDC">
        <w:rPr>
          <w:sz w:val="28"/>
          <w:szCs w:val="28"/>
        </w:rPr>
        <w:t>Иные редакции сетевых изданий не вправе предоставлять</w:t>
      </w:r>
      <w:r w:rsidR="00EB6326">
        <w:rPr>
          <w:sz w:val="28"/>
          <w:szCs w:val="28"/>
        </w:rPr>
        <w:t xml:space="preserve"> зарегистрированным кандидатам </w:t>
      </w:r>
      <w:r w:rsidRPr="006D3CDC">
        <w:rPr>
          <w:sz w:val="28"/>
          <w:szCs w:val="28"/>
        </w:rPr>
        <w:t>услуги по размещению агитационных материалов.</w:t>
      </w:r>
    </w:p>
    <w:p w:rsidR="006D3CDC" w:rsidRPr="006D3CDC" w:rsidRDefault="00EB6326" w:rsidP="006D3CDC">
      <w:pPr>
        <w:widowControl w:val="0"/>
        <w:autoSpaceDE w:val="0"/>
        <w:autoSpaceDN w:val="0"/>
        <w:spacing w:line="360" w:lineRule="auto"/>
        <w:ind w:firstLine="708"/>
        <w:jc w:val="both"/>
        <w:rPr>
          <w:sz w:val="28"/>
          <w:szCs w:val="28"/>
        </w:rPr>
      </w:pPr>
      <w:r>
        <w:rPr>
          <w:sz w:val="28"/>
          <w:szCs w:val="28"/>
        </w:rPr>
        <w:t>2.19</w:t>
      </w:r>
      <w:r w:rsidR="006D3CDC" w:rsidRPr="006D3CDC">
        <w:rPr>
          <w:sz w:val="28"/>
          <w:szCs w:val="28"/>
        </w:rPr>
        <w:t>. </w:t>
      </w:r>
      <w:proofErr w:type="gramStart"/>
      <w:r w:rsidR="006D3CDC" w:rsidRPr="006D3CDC">
        <w:rPr>
          <w:sz w:val="28"/>
          <w:szCs w:val="28"/>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w:t>
      </w:r>
      <w:proofErr w:type="gramEnd"/>
      <w:r w:rsidR="006D3CDC" w:rsidRPr="006D3CDC">
        <w:rPr>
          <w:sz w:val="28"/>
          <w:szCs w:val="28"/>
        </w:rPr>
        <w:t xml:space="preserve"> об оплате их изготовления из средств соответствующего избирательного фонда.</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2.2</w:t>
      </w:r>
      <w:r w:rsidR="00EB6326">
        <w:rPr>
          <w:sz w:val="28"/>
          <w:szCs w:val="28"/>
        </w:rPr>
        <w:t>0</w:t>
      </w:r>
      <w:r w:rsidRPr="006D3CDC">
        <w:rPr>
          <w:sz w:val="28"/>
          <w:szCs w:val="28"/>
        </w:rPr>
        <w:t>. Материальная подд</w:t>
      </w:r>
      <w:r w:rsidR="00AD636B">
        <w:rPr>
          <w:sz w:val="28"/>
          <w:szCs w:val="28"/>
        </w:rPr>
        <w:t xml:space="preserve">ержка кандидата </w:t>
      </w:r>
      <w:r w:rsidRPr="006D3CDC">
        <w:rPr>
          <w:sz w:val="28"/>
          <w:szCs w:val="28"/>
        </w:rPr>
        <w:t>направленная на достижение определенного результата на выборах, может быть оказана только при ее компенсации за счет средств</w:t>
      </w:r>
      <w:r w:rsidR="00AD636B">
        <w:rPr>
          <w:sz w:val="28"/>
          <w:szCs w:val="28"/>
        </w:rPr>
        <w:t xml:space="preserve"> избирательного фонда кандидата</w:t>
      </w:r>
      <w:r w:rsidRPr="006D3CDC">
        <w:rPr>
          <w:sz w:val="28"/>
          <w:szCs w:val="28"/>
        </w:rPr>
        <w:t>.</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Юридические лица и граждане могут оказывать ма</w:t>
      </w:r>
      <w:r w:rsidR="00AD636B">
        <w:rPr>
          <w:sz w:val="28"/>
          <w:szCs w:val="28"/>
        </w:rPr>
        <w:t xml:space="preserve">териальную поддержку кандидату </w:t>
      </w:r>
      <w:r w:rsidRPr="006D3CDC">
        <w:rPr>
          <w:sz w:val="28"/>
          <w:szCs w:val="28"/>
        </w:rPr>
        <w:t>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соответствующего избирательного фонда.</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2.2</w:t>
      </w:r>
      <w:r w:rsidR="00EB6326">
        <w:rPr>
          <w:sz w:val="28"/>
          <w:szCs w:val="28"/>
        </w:rPr>
        <w:t>1</w:t>
      </w:r>
      <w:r w:rsidRPr="006D3CDC">
        <w:rPr>
          <w:sz w:val="28"/>
          <w:szCs w:val="28"/>
        </w:rPr>
        <w:t xml:space="preserve">. Допускается добровольное бесплатное личное выполнение </w:t>
      </w:r>
      <w:r w:rsidRPr="006D3CDC">
        <w:rPr>
          <w:bCs/>
          <w:sz w:val="28"/>
          <w:szCs w:val="28"/>
        </w:rPr>
        <w:t>гражданином</w:t>
      </w:r>
      <w:r w:rsidRPr="006D3CDC">
        <w:rPr>
          <w:sz w:val="28"/>
          <w:szCs w:val="28"/>
        </w:rPr>
        <w:t xml:space="preserve"> работ, </w:t>
      </w:r>
      <w:r w:rsidRPr="006D3CDC">
        <w:rPr>
          <w:bCs/>
          <w:sz w:val="28"/>
          <w:szCs w:val="28"/>
        </w:rPr>
        <w:t>оказание им услуг</w:t>
      </w:r>
      <w:r w:rsidR="00EB6326">
        <w:rPr>
          <w:sz w:val="28"/>
          <w:szCs w:val="28"/>
        </w:rPr>
        <w:t xml:space="preserve"> для кандидата </w:t>
      </w:r>
      <w:r w:rsidRPr="006D3CDC">
        <w:rPr>
          <w:sz w:val="28"/>
          <w:szCs w:val="28"/>
        </w:rPr>
        <w:t>в ходе избирательной кампании без привлечения третьих лиц, при этом оплата расходных материалов должна производиться из средств соответствующего избирательного фонда.</w:t>
      </w:r>
    </w:p>
    <w:p w:rsidR="006D3CDC" w:rsidRPr="006A10FE" w:rsidRDefault="006D3CDC" w:rsidP="006D3CDC">
      <w:pPr>
        <w:widowControl w:val="0"/>
        <w:autoSpaceDE w:val="0"/>
        <w:autoSpaceDN w:val="0"/>
        <w:spacing w:line="360" w:lineRule="auto"/>
        <w:ind w:firstLine="709"/>
        <w:jc w:val="both"/>
        <w:rPr>
          <w:sz w:val="20"/>
          <w:szCs w:val="28"/>
        </w:rPr>
      </w:pPr>
    </w:p>
    <w:p w:rsidR="006D3CDC" w:rsidRPr="006D3CDC" w:rsidRDefault="006D3CDC" w:rsidP="006D3CDC">
      <w:pPr>
        <w:spacing w:line="360" w:lineRule="auto"/>
        <w:jc w:val="center"/>
        <w:rPr>
          <w:b/>
          <w:bCs/>
          <w:sz w:val="28"/>
          <w:szCs w:val="28"/>
        </w:rPr>
      </w:pPr>
      <w:r w:rsidRPr="006D3CDC">
        <w:rPr>
          <w:b/>
          <w:bCs/>
          <w:sz w:val="28"/>
          <w:szCs w:val="28"/>
        </w:rPr>
        <w:t>3. Запрет на расходование средств помимо избирательного фонда</w:t>
      </w:r>
    </w:p>
    <w:p w:rsidR="006D3CDC" w:rsidRPr="006A10FE" w:rsidRDefault="006D3CDC" w:rsidP="006D3CDC">
      <w:pPr>
        <w:spacing w:line="360" w:lineRule="auto"/>
        <w:ind w:firstLine="709"/>
        <w:jc w:val="both"/>
        <w:rPr>
          <w:b/>
          <w:bCs/>
          <w:sz w:val="20"/>
          <w:szCs w:val="28"/>
        </w:rPr>
      </w:pPr>
    </w:p>
    <w:p w:rsidR="006D3CDC" w:rsidRPr="006D3CDC" w:rsidRDefault="006D3CDC" w:rsidP="006D3CDC">
      <w:pPr>
        <w:spacing w:line="360" w:lineRule="auto"/>
        <w:ind w:firstLine="708"/>
        <w:jc w:val="both"/>
        <w:rPr>
          <w:sz w:val="28"/>
          <w:szCs w:val="28"/>
        </w:rPr>
      </w:pPr>
      <w:r w:rsidRPr="006D3CDC">
        <w:rPr>
          <w:sz w:val="28"/>
          <w:szCs w:val="28"/>
        </w:rPr>
        <w:t>3.1. Запрещаются без документально подтвержденного согласия кандидата или его уполномоченного предст</w:t>
      </w:r>
      <w:r w:rsidR="00AD636B">
        <w:rPr>
          <w:sz w:val="28"/>
          <w:szCs w:val="28"/>
        </w:rPr>
        <w:t xml:space="preserve">авителя по финансовым вопросам </w:t>
      </w:r>
      <w:r w:rsidRPr="006D3CDC">
        <w:rPr>
          <w:sz w:val="28"/>
          <w:szCs w:val="28"/>
        </w:rPr>
        <w:lastRenderedPageBreak/>
        <w:t>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6D3CDC" w:rsidRPr="006D3CDC" w:rsidRDefault="006D3CDC" w:rsidP="006D3CDC">
      <w:pPr>
        <w:spacing w:line="360" w:lineRule="auto"/>
        <w:ind w:firstLine="708"/>
        <w:jc w:val="both"/>
        <w:rPr>
          <w:sz w:val="28"/>
          <w:szCs w:val="28"/>
        </w:rPr>
      </w:pPr>
      <w:r w:rsidRPr="006D3CDC">
        <w:rPr>
          <w:sz w:val="28"/>
          <w:szCs w:val="28"/>
        </w:rPr>
        <w:t xml:space="preserve">3.2.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связанные с выборами и направленные на достижение определенного результата на выборах. </w:t>
      </w:r>
    </w:p>
    <w:p w:rsidR="006D3CDC" w:rsidRPr="006D3CDC" w:rsidRDefault="006D3CDC" w:rsidP="006D3CDC">
      <w:pPr>
        <w:widowControl w:val="0"/>
        <w:autoSpaceDE w:val="0"/>
        <w:autoSpaceDN w:val="0"/>
        <w:adjustRightInd w:val="0"/>
        <w:spacing w:line="360" w:lineRule="auto"/>
        <w:ind w:firstLine="708"/>
        <w:jc w:val="both"/>
        <w:rPr>
          <w:sz w:val="28"/>
          <w:szCs w:val="28"/>
        </w:rPr>
      </w:pPr>
      <w:r w:rsidRPr="006D3CDC">
        <w:rPr>
          <w:sz w:val="28"/>
          <w:szCs w:val="28"/>
        </w:rPr>
        <w:t>3.3. Кан</w:t>
      </w:r>
      <w:r w:rsidR="00EB6326">
        <w:rPr>
          <w:sz w:val="28"/>
          <w:szCs w:val="28"/>
        </w:rPr>
        <w:t xml:space="preserve">дидаты </w:t>
      </w:r>
      <w:r w:rsidRPr="006D3CDC">
        <w:rPr>
          <w:sz w:val="28"/>
          <w:szCs w:val="28"/>
        </w:rPr>
        <w:t xml:space="preserve">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Федеральным законом, Законом Мурманской области, настоящим Порядком. </w:t>
      </w:r>
    </w:p>
    <w:p w:rsidR="006D3CDC" w:rsidRPr="006D3CDC" w:rsidRDefault="006D3CDC" w:rsidP="006D3CDC">
      <w:pPr>
        <w:widowControl w:val="0"/>
        <w:autoSpaceDE w:val="0"/>
        <w:autoSpaceDN w:val="0"/>
        <w:adjustRightInd w:val="0"/>
        <w:spacing w:line="360" w:lineRule="auto"/>
        <w:ind w:firstLine="709"/>
        <w:jc w:val="both"/>
        <w:rPr>
          <w:sz w:val="28"/>
          <w:szCs w:val="28"/>
        </w:rPr>
      </w:pPr>
      <w:r w:rsidRPr="006D3CDC">
        <w:rPr>
          <w:sz w:val="28"/>
          <w:szCs w:val="28"/>
        </w:rPr>
        <w:t xml:space="preserve">3.4. Кандидаты, уполномоченные представители по финансовым вопросам, избирательные объединения, иные лица и организации, участвующие в проведении предвыборной агитации, не вправе вручать избирателям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им услуги иначе, чем на основании принимаемых в соответствии с законодательством Российской </w:t>
      </w:r>
      <w:r w:rsidRPr="006D3CDC">
        <w:rPr>
          <w:sz w:val="28"/>
          <w:szCs w:val="28"/>
        </w:rPr>
        <w:lastRenderedPageBreak/>
        <w:t>Федерации решений органов государственной власти, органов местного самоуправления.</w:t>
      </w:r>
    </w:p>
    <w:p w:rsidR="006D3CDC" w:rsidRPr="006D3CDC" w:rsidRDefault="006D3CDC" w:rsidP="006D3CDC">
      <w:pPr>
        <w:widowControl w:val="0"/>
        <w:autoSpaceDE w:val="0"/>
        <w:autoSpaceDN w:val="0"/>
        <w:adjustRightInd w:val="0"/>
        <w:spacing w:line="360" w:lineRule="auto"/>
        <w:ind w:firstLine="709"/>
        <w:jc w:val="both"/>
        <w:rPr>
          <w:sz w:val="28"/>
          <w:szCs w:val="28"/>
        </w:rPr>
      </w:pPr>
      <w:r w:rsidRPr="006D3CDC">
        <w:rPr>
          <w:sz w:val="28"/>
          <w:szCs w:val="28"/>
        </w:rPr>
        <w:t>3.5. Распространение предвыборных печатных агитационных материалов без предварительной оплаты из избирательного фонда запрещается.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w:t>
      </w:r>
      <w:r w:rsidR="00252016">
        <w:rPr>
          <w:sz w:val="28"/>
          <w:szCs w:val="28"/>
        </w:rPr>
        <w:t xml:space="preserve">редставлены кандидатом </w:t>
      </w:r>
      <w:r w:rsidRPr="006D3CDC">
        <w:rPr>
          <w:sz w:val="28"/>
          <w:szCs w:val="28"/>
        </w:rPr>
        <w:t xml:space="preserve">в </w:t>
      </w:r>
      <w:r w:rsidR="00252016">
        <w:rPr>
          <w:sz w:val="28"/>
          <w:szCs w:val="28"/>
        </w:rPr>
        <w:t>Территориальную избирательную комиссию закрытого административно-территориального образования Александровск</w:t>
      </w:r>
      <w:r w:rsidRPr="006D3CDC">
        <w:rPr>
          <w:sz w:val="28"/>
          <w:szCs w:val="28"/>
        </w:rPr>
        <w:t>.</w:t>
      </w:r>
    </w:p>
    <w:p w:rsidR="006D3CDC" w:rsidRPr="006D3CDC" w:rsidRDefault="006D3CDC" w:rsidP="006D3CDC">
      <w:pPr>
        <w:widowControl w:val="0"/>
        <w:autoSpaceDE w:val="0"/>
        <w:autoSpaceDN w:val="0"/>
        <w:adjustRightInd w:val="0"/>
        <w:spacing w:line="360" w:lineRule="auto"/>
        <w:ind w:firstLine="709"/>
        <w:jc w:val="both"/>
        <w:rPr>
          <w:sz w:val="28"/>
          <w:szCs w:val="28"/>
        </w:rPr>
      </w:pPr>
      <w:proofErr w:type="gramStart"/>
      <w:r w:rsidRPr="006D3CDC">
        <w:rPr>
          <w:sz w:val="28"/>
          <w:szCs w:val="28"/>
        </w:rPr>
        <w:t>Вместе с указанными материалами должны быть также представлены электронные образы этих предвыборных агитационных материалов в машиночитаемом виде,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roofErr w:type="gramEnd"/>
    </w:p>
    <w:p w:rsidR="006D3CDC" w:rsidRPr="006D3CDC" w:rsidRDefault="006D3CDC" w:rsidP="006D3CDC">
      <w:pPr>
        <w:widowControl w:val="0"/>
        <w:autoSpaceDE w:val="0"/>
        <w:autoSpaceDN w:val="0"/>
        <w:adjustRightInd w:val="0"/>
        <w:spacing w:line="360" w:lineRule="auto"/>
        <w:ind w:firstLine="708"/>
        <w:jc w:val="both"/>
        <w:rPr>
          <w:sz w:val="28"/>
          <w:szCs w:val="28"/>
        </w:rPr>
      </w:pPr>
      <w:r w:rsidRPr="006D3CDC">
        <w:rPr>
          <w:sz w:val="28"/>
          <w:szCs w:val="28"/>
        </w:rPr>
        <w:t>3.6. Агитация за кандидата</w:t>
      </w:r>
      <w:r w:rsidR="00DE2001">
        <w:rPr>
          <w:sz w:val="28"/>
          <w:szCs w:val="28"/>
        </w:rPr>
        <w:t>,</w:t>
      </w:r>
      <w:r w:rsidRPr="006D3CDC">
        <w:rPr>
          <w:sz w:val="28"/>
          <w:szCs w:val="28"/>
        </w:rPr>
        <w:t xml:space="preserve"> оплачиваемая из средств избирательных фондов других кандидатов, запрещается.</w:t>
      </w:r>
    </w:p>
    <w:p w:rsidR="006D3CDC" w:rsidRPr="006A10FE" w:rsidRDefault="006D3CDC" w:rsidP="006D3CDC">
      <w:pPr>
        <w:widowControl w:val="0"/>
        <w:autoSpaceDE w:val="0"/>
        <w:autoSpaceDN w:val="0"/>
        <w:adjustRightInd w:val="0"/>
        <w:spacing w:line="360" w:lineRule="auto"/>
        <w:ind w:firstLine="709"/>
        <w:jc w:val="both"/>
        <w:rPr>
          <w:b/>
          <w:bCs/>
          <w:sz w:val="20"/>
          <w:szCs w:val="28"/>
        </w:rPr>
      </w:pPr>
    </w:p>
    <w:p w:rsidR="006D3CDC" w:rsidRPr="006D3CDC" w:rsidRDefault="006D3CDC" w:rsidP="006D3CDC">
      <w:pPr>
        <w:spacing w:line="360" w:lineRule="auto"/>
        <w:jc w:val="center"/>
        <w:rPr>
          <w:b/>
          <w:bCs/>
          <w:sz w:val="28"/>
          <w:szCs w:val="28"/>
        </w:rPr>
      </w:pPr>
      <w:r w:rsidRPr="006D3CDC">
        <w:rPr>
          <w:b/>
          <w:bCs/>
          <w:sz w:val="28"/>
          <w:szCs w:val="28"/>
        </w:rPr>
        <w:t>4. Отчетность по средствам избирательных фондов</w:t>
      </w:r>
    </w:p>
    <w:p w:rsidR="006D3CDC" w:rsidRPr="006A10FE" w:rsidRDefault="006D3CDC" w:rsidP="006D3CDC">
      <w:pPr>
        <w:spacing w:line="360" w:lineRule="auto"/>
        <w:ind w:firstLine="709"/>
        <w:rPr>
          <w:b/>
          <w:bCs/>
          <w:sz w:val="20"/>
          <w:szCs w:val="28"/>
        </w:rPr>
      </w:pPr>
    </w:p>
    <w:p w:rsidR="006D3CDC" w:rsidRPr="006D3CDC" w:rsidRDefault="006D3CDC" w:rsidP="006D3CDC">
      <w:pPr>
        <w:spacing w:line="360" w:lineRule="auto"/>
        <w:ind w:firstLine="708"/>
        <w:jc w:val="both"/>
        <w:rPr>
          <w:sz w:val="28"/>
          <w:szCs w:val="28"/>
        </w:rPr>
      </w:pPr>
      <w:r w:rsidRPr="006D3CDC">
        <w:rPr>
          <w:sz w:val="28"/>
          <w:szCs w:val="28"/>
        </w:rPr>
        <w:t>4.1. Ф</w:t>
      </w:r>
      <w:r w:rsidRPr="006D3CDC">
        <w:rPr>
          <w:sz w:val="28"/>
          <w:szCs w:val="20"/>
        </w:rPr>
        <w:t xml:space="preserve">илиал </w:t>
      </w:r>
      <w:proofErr w:type="spellStart"/>
      <w:r w:rsidRPr="006D3CDC">
        <w:rPr>
          <w:sz w:val="28"/>
          <w:szCs w:val="28"/>
        </w:rPr>
        <w:t>ПАО</w:t>
      </w:r>
      <w:proofErr w:type="spellEnd"/>
      <w:r w:rsidRPr="006D3CDC">
        <w:rPr>
          <w:sz w:val="28"/>
          <w:szCs w:val="28"/>
        </w:rPr>
        <w:t xml:space="preserve"> Сбербанк</w:t>
      </w:r>
      <w:r w:rsidR="00252016">
        <w:rPr>
          <w:sz w:val="28"/>
          <w:szCs w:val="28"/>
        </w:rPr>
        <w:t>, в котором</w:t>
      </w:r>
      <w:r w:rsidRPr="006D3CDC">
        <w:rPr>
          <w:sz w:val="28"/>
          <w:szCs w:val="28"/>
        </w:rPr>
        <w:t xml:space="preserve"> открыт специальный избирательный счет, по требованию </w:t>
      </w:r>
      <w:r w:rsidR="00252016">
        <w:rPr>
          <w:sz w:val="28"/>
          <w:szCs w:val="28"/>
        </w:rPr>
        <w:t xml:space="preserve">Территориальной избирательной комиссии закрытого административно-территориального образования Александровск, кандидата </w:t>
      </w:r>
      <w:proofErr w:type="gramStart"/>
      <w:r w:rsidRPr="006D3CDC">
        <w:rPr>
          <w:sz w:val="28"/>
          <w:szCs w:val="28"/>
        </w:rPr>
        <w:t>обязана</w:t>
      </w:r>
      <w:proofErr w:type="gramEnd"/>
      <w:r w:rsidRPr="006D3CDC">
        <w:rPr>
          <w:sz w:val="28"/>
          <w:szCs w:val="28"/>
        </w:rPr>
        <w:t xml:space="preserve"> периодически предоставлять им информацию о поступлении и расходовании средств, находящихся на избира</w:t>
      </w:r>
      <w:r w:rsidR="00DE2001">
        <w:rPr>
          <w:sz w:val="28"/>
          <w:szCs w:val="28"/>
        </w:rPr>
        <w:t>тельном счете данного кандидата</w:t>
      </w:r>
      <w:r w:rsidRPr="006D3CDC">
        <w:rPr>
          <w:sz w:val="28"/>
          <w:szCs w:val="28"/>
        </w:rPr>
        <w:t>.</w:t>
      </w:r>
    </w:p>
    <w:p w:rsidR="006D3CDC" w:rsidRPr="006D3CDC" w:rsidRDefault="006D3CDC" w:rsidP="006D3CDC">
      <w:pPr>
        <w:spacing w:line="360" w:lineRule="auto"/>
        <w:ind w:firstLine="708"/>
        <w:jc w:val="both"/>
        <w:rPr>
          <w:sz w:val="28"/>
          <w:szCs w:val="28"/>
        </w:rPr>
      </w:pPr>
      <w:proofErr w:type="gramStart"/>
      <w:r w:rsidRPr="006D3CDC">
        <w:rPr>
          <w:sz w:val="28"/>
          <w:szCs w:val="28"/>
        </w:rPr>
        <w:t>Ф</w:t>
      </w:r>
      <w:r w:rsidRPr="006D3CDC">
        <w:rPr>
          <w:sz w:val="28"/>
          <w:szCs w:val="20"/>
        </w:rPr>
        <w:t xml:space="preserve">илиал </w:t>
      </w:r>
      <w:proofErr w:type="spellStart"/>
      <w:r w:rsidRPr="006D3CDC">
        <w:rPr>
          <w:sz w:val="28"/>
          <w:szCs w:val="28"/>
        </w:rPr>
        <w:t>ПАО</w:t>
      </w:r>
      <w:proofErr w:type="spellEnd"/>
      <w:r w:rsidRPr="006D3CDC">
        <w:rPr>
          <w:sz w:val="28"/>
          <w:szCs w:val="28"/>
        </w:rPr>
        <w:t xml:space="preserve"> Сбербанк, в которо</w:t>
      </w:r>
      <w:r w:rsidR="00252016">
        <w:rPr>
          <w:sz w:val="28"/>
          <w:szCs w:val="28"/>
        </w:rPr>
        <w:t>м</w:t>
      </w:r>
      <w:r w:rsidRPr="006D3CDC">
        <w:rPr>
          <w:sz w:val="28"/>
          <w:szCs w:val="28"/>
        </w:rPr>
        <w:t xml:space="preserve"> открыт специальный избирательный счет, по представлению </w:t>
      </w:r>
      <w:r w:rsidR="00252016">
        <w:rPr>
          <w:sz w:val="28"/>
          <w:szCs w:val="28"/>
        </w:rPr>
        <w:t>Территориальной избирательной комиссии закрытого административно-территориального образования Александровск</w:t>
      </w:r>
      <w:r w:rsidRPr="006D3CDC">
        <w:rPr>
          <w:sz w:val="28"/>
          <w:szCs w:val="28"/>
        </w:rPr>
        <w:t xml:space="preserve">, а </w:t>
      </w:r>
      <w:r w:rsidRPr="006D3CDC">
        <w:rPr>
          <w:sz w:val="28"/>
          <w:szCs w:val="28"/>
        </w:rPr>
        <w:lastRenderedPageBreak/>
        <w:t>по соответствующему избирательному фон</w:t>
      </w:r>
      <w:r w:rsidR="00252016">
        <w:rPr>
          <w:sz w:val="28"/>
          <w:szCs w:val="28"/>
        </w:rPr>
        <w:t>ду также по требованию кандидата</w:t>
      </w:r>
      <w:r w:rsidRPr="006D3CDC">
        <w:rPr>
          <w:sz w:val="28"/>
          <w:szCs w:val="28"/>
        </w:rPr>
        <w:t xml:space="preserve">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roofErr w:type="gramEnd"/>
    </w:p>
    <w:p w:rsidR="006D3CDC" w:rsidRPr="006D3CDC" w:rsidRDefault="00DE2001" w:rsidP="006D3CDC">
      <w:pPr>
        <w:spacing w:line="360" w:lineRule="auto"/>
        <w:ind w:firstLine="708"/>
        <w:jc w:val="both"/>
        <w:rPr>
          <w:sz w:val="28"/>
          <w:szCs w:val="28"/>
        </w:rPr>
      </w:pPr>
      <w:r>
        <w:rPr>
          <w:sz w:val="28"/>
          <w:szCs w:val="28"/>
        </w:rPr>
        <w:t>4.2. </w:t>
      </w:r>
      <w:proofErr w:type="gramStart"/>
      <w:r>
        <w:rPr>
          <w:sz w:val="28"/>
          <w:szCs w:val="28"/>
        </w:rPr>
        <w:t xml:space="preserve">Кандидаты </w:t>
      </w:r>
      <w:r w:rsidR="006D3CDC" w:rsidRPr="006D3CDC">
        <w:rPr>
          <w:sz w:val="28"/>
          <w:szCs w:val="28"/>
        </w:rPr>
        <w:t xml:space="preserve">обязаны представить в </w:t>
      </w:r>
      <w:r w:rsidR="00252016">
        <w:rPr>
          <w:sz w:val="28"/>
          <w:szCs w:val="28"/>
        </w:rPr>
        <w:t>Территориальную избирательную комиссию закрытого административно-территориального образования Александровск</w:t>
      </w:r>
      <w:r w:rsidR="006D3CDC" w:rsidRPr="006D3CDC">
        <w:rPr>
          <w:sz w:val="28"/>
          <w:szCs w:val="28"/>
        </w:rPr>
        <w:t xml:space="preserve"> финансовый отчет (первый, итоговый)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по форме согласно приложению № 4 к настоящему Порядку на бумажном носителе и в машиночитаемом виде (в формате </w:t>
      </w:r>
      <w:proofErr w:type="spellStart"/>
      <w:r w:rsidR="006D3CDC" w:rsidRPr="006D3CDC">
        <w:rPr>
          <w:sz w:val="28"/>
          <w:szCs w:val="28"/>
        </w:rPr>
        <w:t>MS</w:t>
      </w:r>
      <w:proofErr w:type="spellEnd"/>
      <w:r w:rsidR="006D3CDC" w:rsidRPr="006D3CDC">
        <w:rPr>
          <w:sz w:val="28"/>
          <w:szCs w:val="28"/>
        </w:rPr>
        <w:t xml:space="preserve"> </w:t>
      </w:r>
      <w:proofErr w:type="spellStart"/>
      <w:r w:rsidR="006D3CDC" w:rsidRPr="006D3CDC">
        <w:rPr>
          <w:sz w:val="28"/>
          <w:szCs w:val="28"/>
        </w:rPr>
        <w:t>Excel</w:t>
      </w:r>
      <w:proofErr w:type="spellEnd"/>
      <w:r w:rsidR="006D3CDC" w:rsidRPr="006D3CDC">
        <w:rPr>
          <w:sz w:val="28"/>
          <w:szCs w:val="28"/>
        </w:rPr>
        <w:t>) со следующей периодичностью:</w:t>
      </w:r>
      <w:proofErr w:type="gramEnd"/>
    </w:p>
    <w:p w:rsidR="006D3CDC" w:rsidRPr="006D3CDC" w:rsidRDefault="006D3CDC" w:rsidP="006D3CDC">
      <w:pPr>
        <w:spacing w:line="360" w:lineRule="auto"/>
        <w:ind w:firstLine="708"/>
        <w:jc w:val="both"/>
        <w:rPr>
          <w:sz w:val="28"/>
          <w:szCs w:val="28"/>
        </w:rPr>
      </w:pPr>
      <w:r w:rsidRPr="006D3CDC">
        <w:rPr>
          <w:sz w:val="28"/>
          <w:szCs w:val="28"/>
        </w:rPr>
        <w:t>первый финансовый отчет – одновременно с представлением документов, необходимых для регистрации кандидата, в установленном Законом Мурманской области порядке. В отчет включаются сведения по состоянию на дату, которая не более чем на пять дней предшествует дате сдачи отчета;</w:t>
      </w:r>
    </w:p>
    <w:p w:rsidR="006D3CDC" w:rsidRPr="006D3CDC" w:rsidRDefault="006D3CDC" w:rsidP="006D3CDC">
      <w:pPr>
        <w:spacing w:line="360" w:lineRule="auto"/>
        <w:ind w:firstLine="708"/>
        <w:jc w:val="both"/>
        <w:rPr>
          <w:sz w:val="28"/>
          <w:szCs w:val="28"/>
        </w:rPr>
      </w:pPr>
      <w:r w:rsidRPr="006D3CDC">
        <w:rPr>
          <w:sz w:val="28"/>
          <w:szCs w:val="28"/>
        </w:rPr>
        <w:t>итоговый финансовый отчет – не позднее чем через 30 дней со дня официального опубликования общих результатов выборов.</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4.3. Документами первого финансового отчета являются:</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1) первый финансовый отчет;</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xml:space="preserve">2) сведения об учете поступления и расходования денежных средств избирательного фонда на бумажном носителе и в машиночитаемом виде (в формате </w:t>
      </w:r>
      <w:proofErr w:type="spellStart"/>
      <w:r w:rsidRPr="006D3CDC">
        <w:rPr>
          <w:sz w:val="28"/>
          <w:szCs w:val="28"/>
        </w:rPr>
        <w:t>MS</w:t>
      </w:r>
      <w:proofErr w:type="spellEnd"/>
      <w:r w:rsidRPr="006D3CDC">
        <w:rPr>
          <w:sz w:val="28"/>
          <w:szCs w:val="28"/>
        </w:rPr>
        <w:t xml:space="preserve"> </w:t>
      </w:r>
      <w:proofErr w:type="spellStart"/>
      <w:r w:rsidRPr="006D3CDC">
        <w:rPr>
          <w:sz w:val="28"/>
          <w:szCs w:val="28"/>
        </w:rPr>
        <w:t>Excel</w:t>
      </w:r>
      <w:proofErr w:type="spellEnd"/>
      <w:r w:rsidRPr="006D3CDC">
        <w:rPr>
          <w:sz w:val="28"/>
          <w:szCs w:val="28"/>
        </w:rPr>
        <w:t>);</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xml:space="preserve">3) справка об остатке средств на счете, выданная филиалом </w:t>
      </w:r>
      <w:proofErr w:type="spellStart"/>
      <w:r w:rsidRPr="006D3CDC">
        <w:rPr>
          <w:sz w:val="28"/>
          <w:szCs w:val="28"/>
        </w:rPr>
        <w:t>ПАО</w:t>
      </w:r>
      <w:proofErr w:type="spellEnd"/>
      <w:r w:rsidRPr="006D3CDC">
        <w:rPr>
          <w:sz w:val="28"/>
          <w:szCs w:val="28"/>
        </w:rPr>
        <w:t xml:space="preserve"> Сбербанк</w:t>
      </w:r>
      <w:r w:rsidR="00252016">
        <w:rPr>
          <w:sz w:val="28"/>
          <w:szCs w:val="28"/>
        </w:rPr>
        <w:t>, в котором</w:t>
      </w:r>
      <w:r w:rsidRPr="006D3CDC">
        <w:rPr>
          <w:sz w:val="28"/>
          <w:szCs w:val="28"/>
        </w:rPr>
        <w:t xml:space="preserve"> открыт специальный избирательный счет;</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xml:space="preserve">4) копия договора банковского счета, заверенная филиалом </w:t>
      </w:r>
      <w:proofErr w:type="spellStart"/>
      <w:r w:rsidRPr="006D3CDC">
        <w:rPr>
          <w:sz w:val="28"/>
          <w:szCs w:val="28"/>
        </w:rPr>
        <w:t>ПАО</w:t>
      </w:r>
      <w:proofErr w:type="spellEnd"/>
      <w:r w:rsidRPr="006D3CDC">
        <w:rPr>
          <w:sz w:val="28"/>
          <w:szCs w:val="28"/>
        </w:rPr>
        <w:t xml:space="preserve"> Сбербанк</w:t>
      </w:r>
      <w:r w:rsidR="00252016">
        <w:rPr>
          <w:sz w:val="28"/>
          <w:szCs w:val="28"/>
        </w:rPr>
        <w:t>, в котором</w:t>
      </w:r>
      <w:r w:rsidRPr="006D3CDC">
        <w:rPr>
          <w:sz w:val="28"/>
          <w:szCs w:val="28"/>
        </w:rPr>
        <w:t xml:space="preserve"> открыт специальный избирательный счет.</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xml:space="preserve">4.4. К итоговому финансовому отчету прилагаются первичные </w:t>
      </w:r>
      <w:r w:rsidRPr="006D3CDC">
        <w:rPr>
          <w:sz w:val="28"/>
          <w:szCs w:val="28"/>
        </w:rPr>
        <w:lastRenderedPageBreak/>
        <w:t>финансовые документы, подтверждающие поступление средств в избирательный фонд и расходование этих средств:</w:t>
      </w:r>
    </w:p>
    <w:p w:rsidR="006D3CDC" w:rsidRPr="006D3CDC" w:rsidRDefault="006D3CDC" w:rsidP="006D3CDC">
      <w:pPr>
        <w:autoSpaceDE w:val="0"/>
        <w:autoSpaceDN w:val="0"/>
        <w:spacing w:line="360" w:lineRule="auto"/>
        <w:ind w:firstLine="709"/>
        <w:jc w:val="both"/>
        <w:rPr>
          <w:sz w:val="28"/>
          <w:szCs w:val="28"/>
        </w:rPr>
      </w:pPr>
      <w:r w:rsidRPr="006D3CDC">
        <w:rPr>
          <w:sz w:val="28"/>
          <w:szCs w:val="28"/>
        </w:rPr>
        <w:t xml:space="preserve">- документ о закрытии специального избирательного счета или об остатке денежных средств на специальном избирательном счете по форме, установленной филиалом </w:t>
      </w:r>
      <w:proofErr w:type="spellStart"/>
      <w:r w:rsidRPr="006D3CDC">
        <w:rPr>
          <w:color w:val="000000"/>
          <w:sz w:val="28"/>
          <w:szCs w:val="28"/>
        </w:rPr>
        <w:t>ПАО</w:t>
      </w:r>
      <w:proofErr w:type="spellEnd"/>
      <w:r w:rsidRPr="006D3CDC">
        <w:rPr>
          <w:color w:val="000000"/>
          <w:sz w:val="28"/>
          <w:szCs w:val="28"/>
        </w:rPr>
        <w:t xml:space="preserve"> Сбербанк</w:t>
      </w:r>
      <w:r w:rsidRPr="006D3CDC">
        <w:rPr>
          <w:sz w:val="28"/>
          <w:szCs w:val="28"/>
        </w:rPr>
        <w:t>;</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xml:space="preserve">- сведения об учете поступления и расходования денежных средств избирательного фонда на бумажном носителе и в машиночитаемом виде (в формате </w:t>
      </w:r>
      <w:proofErr w:type="spellStart"/>
      <w:r w:rsidRPr="006D3CDC">
        <w:rPr>
          <w:sz w:val="28"/>
          <w:szCs w:val="28"/>
        </w:rPr>
        <w:t>MS</w:t>
      </w:r>
      <w:proofErr w:type="spellEnd"/>
      <w:r w:rsidRPr="006D3CDC">
        <w:rPr>
          <w:sz w:val="28"/>
          <w:szCs w:val="28"/>
        </w:rPr>
        <w:t xml:space="preserve"> </w:t>
      </w:r>
      <w:proofErr w:type="spellStart"/>
      <w:r w:rsidRPr="006D3CDC">
        <w:rPr>
          <w:sz w:val="28"/>
          <w:szCs w:val="28"/>
        </w:rPr>
        <w:t>Excel</w:t>
      </w:r>
      <w:proofErr w:type="spellEnd"/>
      <w:r w:rsidRPr="006D3CDC">
        <w:rPr>
          <w:sz w:val="28"/>
          <w:szCs w:val="28"/>
        </w:rPr>
        <w:t>). В сведениях по учету поступления и расходования денежных средств избирательного фонда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xml:space="preserve">- выписки филиала </w:t>
      </w:r>
      <w:proofErr w:type="spellStart"/>
      <w:r w:rsidRPr="006D3CDC">
        <w:rPr>
          <w:color w:val="000000"/>
          <w:sz w:val="28"/>
          <w:szCs w:val="28"/>
        </w:rPr>
        <w:t>ПАО</w:t>
      </w:r>
      <w:proofErr w:type="spellEnd"/>
      <w:r w:rsidRPr="006D3CDC">
        <w:rPr>
          <w:color w:val="000000"/>
          <w:sz w:val="28"/>
          <w:szCs w:val="28"/>
        </w:rPr>
        <w:t xml:space="preserve"> Сбербанк</w:t>
      </w:r>
      <w:r w:rsidRPr="006D3CDC">
        <w:rPr>
          <w:b/>
          <w:sz w:val="28"/>
          <w:szCs w:val="28"/>
        </w:rPr>
        <w:t xml:space="preserve"> </w:t>
      </w:r>
      <w:r w:rsidRPr="006D3CDC">
        <w:rPr>
          <w:sz w:val="28"/>
          <w:szCs w:val="28"/>
        </w:rPr>
        <w:t>со специального избирательного счета соответствующего избирательного фонда с подтверждающими документами поступления и расходования средств;</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договоры на выполнение работ (оказание услуг);</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счета (счета-фактуры);</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накладные на получение товаров;</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акты о выполнении работ (оказании услуг);</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универсальные передаточные документы;</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расходные и приходные кассовые ордера;</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чеки контрольно-кассовых машин, товарные чеки;</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согласия кандидата или уполномоченного представителя ка</w:t>
      </w:r>
      <w:r w:rsidR="00DE2001">
        <w:rPr>
          <w:sz w:val="28"/>
          <w:szCs w:val="28"/>
        </w:rPr>
        <w:t xml:space="preserve">ндидата по финансовым вопросам </w:t>
      </w:r>
      <w:r w:rsidRPr="006D3CDC">
        <w:rPr>
          <w:sz w:val="28"/>
          <w:szCs w:val="28"/>
        </w:rPr>
        <w:t>на оплату товаров, работ, услуг;</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пояснительная записка.</w:t>
      </w:r>
    </w:p>
    <w:p w:rsidR="006D3CDC" w:rsidRPr="006D3CDC" w:rsidRDefault="006D3CDC" w:rsidP="006D3CDC">
      <w:pPr>
        <w:autoSpaceDE w:val="0"/>
        <w:autoSpaceDN w:val="0"/>
        <w:adjustRightInd w:val="0"/>
        <w:spacing w:line="360" w:lineRule="auto"/>
        <w:ind w:firstLine="709"/>
        <w:jc w:val="both"/>
        <w:rPr>
          <w:sz w:val="28"/>
          <w:szCs w:val="28"/>
        </w:rPr>
      </w:pPr>
      <w:r w:rsidRPr="006D3CDC">
        <w:rPr>
          <w:sz w:val="28"/>
          <w:szCs w:val="20"/>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w:t>
      </w:r>
      <w:proofErr w:type="spellStart"/>
      <w:r w:rsidRPr="006D3CDC">
        <w:rPr>
          <w:color w:val="000000"/>
          <w:sz w:val="28"/>
          <w:szCs w:val="20"/>
        </w:rPr>
        <w:t>ПАО</w:t>
      </w:r>
      <w:proofErr w:type="spellEnd"/>
      <w:r w:rsidRPr="006D3CDC">
        <w:rPr>
          <w:color w:val="000000"/>
          <w:sz w:val="28"/>
          <w:szCs w:val="20"/>
        </w:rPr>
        <w:t xml:space="preserve"> Сбербанк</w:t>
      </w:r>
      <w:r w:rsidRPr="006D3CDC">
        <w:rPr>
          <w:sz w:val="28"/>
          <w:szCs w:val="20"/>
        </w:rPr>
        <w:t xml:space="preserve"> со специального избирательного счета избирательного фонда, к которым </w:t>
      </w:r>
      <w:r w:rsidRPr="006D3CDC">
        <w:rPr>
          <w:sz w:val="28"/>
          <w:szCs w:val="20"/>
        </w:rPr>
        <w:lastRenderedPageBreak/>
        <w:t>прилагаются соответствующие документы, послужившие основанием для зачисления либо списания средств по счетам. Указанные первичные документы должны быть представлены в сброшюрованном виде и иметь сквозную нумерацию страниц, включая приложения.</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К итоговому финансовому отчету прилагается опись указанных в настоящем пункте документов и материалов по форме согласно приложению № 5 к настоящему Порядку.</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Итоговый финансовый отчет, учет поступления и расходования денежных средств избирательного фонда, опись документов, пояснительная записка к итоговому финансовому отчету брошюруются и представляются в виде отдельных документов.</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 xml:space="preserve">4.5. В случае если кандидат в соответствии с пунктом 1.3. настоящего Порядка не финансирует свою избирательную кампанию, известив об этом </w:t>
      </w:r>
      <w:r w:rsidR="00EC06A4">
        <w:rPr>
          <w:sz w:val="28"/>
          <w:szCs w:val="28"/>
        </w:rPr>
        <w:t>Территориальную избирательную комиссию закрытого административно-территориального образования Александровск</w:t>
      </w:r>
      <w:r w:rsidRPr="006D3CDC">
        <w:rPr>
          <w:sz w:val="28"/>
          <w:szCs w:val="28"/>
        </w:rPr>
        <w:t>, финансовые отчеты не представляются.</w:t>
      </w:r>
    </w:p>
    <w:p w:rsidR="006D3CDC" w:rsidRPr="006D3CDC" w:rsidRDefault="006D3CDC" w:rsidP="006D3CDC">
      <w:pPr>
        <w:widowControl w:val="0"/>
        <w:autoSpaceDE w:val="0"/>
        <w:autoSpaceDN w:val="0"/>
        <w:spacing w:line="360" w:lineRule="auto"/>
        <w:ind w:firstLine="708"/>
        <w:jc w:val="both"/>
        <w:rPr>
          <w:b/>
          <w:sz w:val="28"/>
          <w:szCs w:val="28"/>
        </w:rPr>
      </w:pPr>
      <w:r w:rsidRPr="006D3CDC">
        <w:rPr>
          <w:sz w:val="28"/>
          <w:szCs w:val="28"/>
        </w:rPr>
        <w:t>Представление кандидатом финансовых отчетов не требуется в случае, если кандидат не создавал избирательный фонд в соответствии с пунктом 1.3. настоящего Порядка.</w:t>
      </w:r>
    </w:p>
    <w:p w:rsidR="006D3CDC" w:rsidRPr="006D3CDC" w:rsidRDefault="006D3CDC" w:rsidP="006D3CDC">
      <w:pPr>
        <w:spacing w:line="360" w:lineRule="auto"/>
        <w:ind w:firstLine="708"/>
        <w:jc w:val="both"/>
        <w:rPr>
          <w:sz w:val="28"/>
          <w:szCs w:val="28"/>
        </w:rPr>
      </w:pPr>
      <w:r w:rsidRPr="006D3CDC">
        <w:rPr>
          <w:sz w:val="28"/>
          <w:szCs w:val="28"/>
        </w:rPr>
        <w:t>4.6. </w:t>
      </w:r>
      <w:r w:rsidRPr="006D3CDC">
        <w:rPr>
          <w:sz w:val="28"/>
          <w:szCs w:val="20"/>
        </w:rPr>
        <w:t>Финансовые отчеты</w:t>
      </w:r>
      <w:r w:rsidRPr="006D3CDC">
        <w:rPr>
          <w:sz w:val="28"/>
          <w:szCs w:val="28"/>
        </w:rPr>
        <w:t>, учет поступления и расходования денежных средств соответствующего избирательного фонда подписывается кандидатом</w:t>
      </w:r>
      <w:r w:rsidR="00EC06A4">
        <w:rPr>
          <w:sz w:val="28"/>
          <w:szCs w:val="28"/>
        </w:rPr>
        <w:t xml:space="preserve"> или</w:t>
      </w:r>
      <w:r w:rsidRPr="006D3CDC">
        <w:rPr>
          <w:sz w:val="28"/>
          <w:szCs w:val="28"/>
        </w:rPr>
        <w:t xml:space="preserve"> уполномоченным представителем по</w:t>
      </w:r>
      <w:r w:rsidR="00EC06A4">
        <w:rPr>
          <w:sz w:val="28"/>
          <w:szCs w:val="28"/>
        </w:rPr>
        <w:t xml:space="preserve"> финансовым вопросам кандидата </w:t>
      </w:r>
      <w:r w:rsidRPr="006D3CDC">
        <w:rPr>
          <w:sz w:val="28"/>
          <w:szCs w:val="28"/>
        </w:rPr>
        <w:t>и представляется кандидатом</w:t>
      </w:r>
      <w:r w:rsidR="00EC06A4">
        <w:rPr>
          <w:sz w:val="28"/>
          <w:szCs w:val="28"/>
        </w:rPr>
        <w:t xml:space="preserve"> или</w:t>
      </w:r>
      <w:r w:rsidRPr="006D3CDC">
        <w:rPr>
          <w:sz w:val="28"/>
          <w:szCs w:val="28"/>
        </w:rPr>
        <w:t xml:space="preserve"> уполномоченным представителем по</w:t>
      </w:r>
      <w:r w:rsidR="00EC06A4">
        <w:rPr>
          <w:sz w:val="28"/>
          <w:szCs w:val="28"/>
        </w:rPr>
        <w:t xml:space="preserve"> финансовым вопросам кандидата </w:t>
      </w:r>
      <w:r w:rsidRPr="006D3CDC">
        <w:rPr>
          <w:sz w:val="28"/>
          <w:szCs w:val="28"/>
        </w:rPr>
        <w:t xml:space="preserve">в </w:t>
      </w:r>
      <w:r w:rsidR="00EC06A4">
        <w:rPr>
          <w:sz w:val="28"/>
          <w:szCs w:val="28"/>
        </w:rPr>
        <w:t>Территориальную избирательную комиссию закрытого административно-территориального образования Александровск</w:t>
      </w:r>
      <w:r w:rsidRPr="006D3CDC">
        <w:rPr>
          <w:sz w:val="28"/>
          <w:szCs w:val="28"/>
        </w:rPr>
        <w:t>.</w:t>
      </w:r>
    </w:p>
    <w:p w:rsidR="006D3CDC" w:rsidRPr="006D3CDC" w:rsidRDefault="006D3CDC" w:rsidP="006D3CDC">
      <w:pPr>
        <w:widowControl w:val="0"/>
        <w:autoSpaceDE w:val="0"/>
        <w:autoSpaceDN w:val="0"/>
        <w:spacing w:line="360" w:lineRule="auto"/>
        <w:ind w:firstLine="708"/>
        <w:jc w:val="both"/>
        <w:rPr>
          <w:sz w:val="28"/>
          <w:szCs w:val="28"/>
        </w:rPr>
      </w:pPr>
      <w:r w:rsidRPr="006D3CDC">
        <w:rPr>
          <w:sz w:val="28"/>
          <w:szCs w:val="28"/>
        </w:rPr>
        <w:t>4.7. Если кандидат утратил свой статус, обязанность сдачи финансового отчета возлагается на гражданина, являвшегося кандидатом.</w:t>
      </w:r>
    </w:p>
    <w:p w:rsidR="006D3CDC" w:rsidRPr="006D3CDC" w:rsidRDefault="006D3CDC" w:rsidP="006D3CDC">
      <w:pPr>
        <w:spacing w:line="276" w:lineRule="auto"/>
        <w:ind w:firstLine="709"/>
        <w:jc w:val="center"/>
        <w:rPr>
          <w:sz w:val="28"/>
          <w:szCs w:val="28"/>
        </w:rPr>
      </w:pPr>
    </w:p>
    <w:p w:rsidR="006D3CDC" w:rsidRPr="006D3CDC" w:rsidRDefault="006D3CDC" w:rsidP="006D3CDC">
      <w:pPr>
        <w:spacing w:line="276" w:lineRule="auto"/>
        <w:jc w:val="center"/>
        <w:rPr>
          <w:b/>
          <w:bCs/>
          <w:sz w:val="28"/>
          <w:szCs w:val="28"/>
        </w:rPr>
      </w:pPr>
      <w:r w:rsidRPr="006D3CDC">
        <w:rPr>
          <w:b/>
          <w:bCs/>
          <w:sz w:val="28"/>
          <w:szCs w:val="28"/>
        </w:rPr>
        <w:lastRenderedPageBreak/>
        <w:t>5. Сведения, подлежащие опубликованию и размещению в информационно-телекоммуникационной сети «Интернет»</w:t>
      </w:r>
    </w:p>
    <w:p w:rsidR="006D3CDC" w:rsidRPr="006A10FE" w:rsidRDefault="006D3CDC" w:rsidP="006D3CDC">
      <w:pPr>
        <w:spacing w:line="360" w:lineRule="auto"/>
        <w:ind w:firstLine="709"/>
        <w:jc w:val="center"/>
        <w:rPr>
          <w:sz w:val="20"/>
          <w:szCs w:val="28"/>
        </w:rPr>
      </w:pP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5.1. </w:t>
      </w:r>
      <w:r w:rsidR="00EC06A4">
        <w:rPr>
          <w:sz w:val="28"/>
          <w:szCs w:val="28"/>
        </w:rPr>
        <w:t>Территориальная избирательная комиссия закрытого административно-территориального образования Александровск</w:t>
      </w:r>
      <w:r w:rsidRPr="006D3CDC">
        <w:rPr>
          <w:sz w:val="28"/>
          <w:szCs w:val="28"/>
        </w:rPr>
        <w:t xml:space="preserve"> периодически (после получения первого финансового отчета и не позднее, чем за 10 дней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Обязательному опубликованию подлежат сведения об общей сумме средств, поступивших в избирательный фонд, и об общей сумме средств, израсходованных из него.</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 xml:space="preserve">5.2. Муниципальные периодические печатные издания обязаны публиковать переданные им </w:t>
      </w:r>
      <w:r w:rsidR="00EC06A4">
        <w:rPr>
          <w:sz w:val="28"/>
          <w:szCs w:val="28"/>
        </w:rPr>
        <w:t>Территориальной избирательной комиссией закрытого административно-территориального образования Александро</w:t>
      </w:r>
      <w:proofErr w:type="gramStart"/>
      <w:r w:rsidR="00EC06A4">
        <w:rPr>
          <w:sz w:val="28"/>
          <w:szCs w:val="28"/>
        </w:rPr>
        <w:t>вск</w:t>
      </w:r>
      <w:r w:rsidRPr="006D3CDC">
        <w:rPr>
          <w:sz w:val="28"/>
          <w:szCs w:val="28"/>
        </w:rPr>
        <w:t xml:space="preserve"> св</w:t>
      </w:r>
      <w:proofErr w:type="gramEnd"/>
      <w:r w:rsidRPr="006D3CDC">
        <w:rPr>
          <w:sz w:val="28"/>
          <w:szCs w:val="28"/>
        </w:rPr>
        <w:t>едения о поступлении и расходовании средств избирательных фондов в течение пяти дней со дня их получения.</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 xml:space="preserve">5.3. Сведения о поступлении средств на специальный избирательный счет и расходовании этих средств передаются </w:t>
      </w:r>
      <w:r w:rsidR="00EC06A4">
        <w:rPr>
          <w:sz w:val="28"/>
          <w:szCs w:val="28"/>
        </w:rPr>
        <w:t>Территориальной избирательной комиссией закрытого административно-территориального образования Александровск</w:t>
      </w:r>
      <w:r w:rsidRPr="006D3CDC">
        <w:rPr>
          <w:sz w:val="28"/>
          <w:szCs w:val="28"/>
        </w:rPr>
        <w:t xml:space="preserve"> в Избирательную комиссию Мурманской области для их размещения на официальном сайте в информационно-телекоммуникационной сети «Интернет». Обязательному размещению подлежат сведения в объеме, определяемом Избирательной комиссией Мурманской области:</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2) о юридических лицах, перечисливших в соответствующий избирательный фонд добровольные пожертвования в сумме, превышающей 25 тысяч рублей;</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lastRenderedPageBreak/>
        <w:t>3) о количестве граждан, внесших в соответствующий избирательный фонд добровольные пожертвования в сумме, превышающей 20 тысяч рублей;</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4) о средствах, возвращенных жертвователям из соответствующего избирательного фонда, в том числе об основаниях возврата;</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5) об общей сумме средств, поступивших в соответствующий избирательный фонд, и об общей сумме израсходованных средств.</w:t>
      </w:r>
    </w:p>
    <w:p w:rsidR="006D3CDC" w:rsidRPr="006D3CDC" w:rsidRDefault="006D3CDC" w:rsidP="006D3CDC">
      <w:pPr>
        <w:autoSpaceDE w:val="0"/>
        <w:autoSpaceDN w:val="0"/>
        <w:adjustRightInd w:val="0"/>
        <w:spacing w:line="360" w:lineRule="auto"/>
        <w:ind w:firstLine="708"/>
        <w:jc w:val="both"/>
        <w:rPr>
          <w:sz w:val="28"/>
          <w:szCs w:val="28"/>
        </w:rPr>
      </w:pPr>
      <w:r w:rsidRPr="006D3CDC">
        <w:rPr>
          <w:sz w:val="28"/>
          <w:szCs w:val="28"/>
        </w:rPr>
        <w:t>5.4. Копии первого и итогового финансовых отчетов не позднее чем через пять дней со дня их получения передаются избирательными комиссиями в редакции средств массовой информации для опубликования.</w:t>
      </w:r>
    </w:p>
    <w:p w:rsidR="006D3CDC" w:rsidRPr="006A10FE" w:rsidRDefault="006D3CDC" w:rsidP="006D3CDC">
      <w:pPr>
        <w:spacing w:line="360" w:lineRule="auto"/>
        <w:ind w:firstLine="709"/>
        <w:rPr>
          <w:sz w:val="20"/>
          <w:szCs w:val="28"/>
        </w:rPr>
      </w:pPr>
    </w:p>
    <w:p w:rsidR="006D3CDC" w:rsidRPr="006D3CDC" w:rsidRDefault="006D3CDC" w:rsidP="006D3CDC">
      <w:pPr>
        <w:spacing w:line="276" w:lineRule="auto"/>
        <w:jc w:val="center"/>
        <w:rPr>
          <w:b/>
          <w:bCs/>
          <w:sz w:val="28"/>
          <w:szCs w:val="28"/>
        </w:rPr>
      </w:pPr>
      <w:r w:rsidRPr="006D3CDC">
        <w:rPr>
          <w:b/>
          <w:bCs/>
          <w:sz w:val="28"/>
          <w:szCs w:val="28"/>
        </w:rPr>
        <w:t>6. Ответственность за нарушение порядка формирования и расходования средств избирательных фондов</w:t>
      </w:r>
    </w:p>
    <w:p w:rsidR="006D3CDC" w:rsidRPr="006A10FE" w:rsidRDefault="006D3CDC" w:rsidP="006D3CDC">
      <w:pPr>
        <w:spacing w:line="360" w:lineRule="auto"/>
        <w:ind w:firstLine="709"/>
        <w:rPr>
          <w:b/>
          <w:bCs/>
          <w:sz w:val="20"/>
          <w:szCs w:val="28"/>
        </w:rPr>
      </w:pPr>
    </w:p>
    <w:p w:rsidR="006D3CDC" w:rsidRPr="006D3CDC" w:rsidRDefault="006D3CDC" w:rsidP="006D3CDC">
      <w:pPr>
        <w:widowControl w:val="0"/>
        <w:autoSpaceDE w:val="0"/>
        <w:autoSpaceDN w:val="0"/>
        <w:adjustRightInd w:val="0"/>
        <w:spacing w:line="360" w:lineRule="auto"/>
        <w:ind w:firstLine="708"/>
        <w:jc w:val="both"/>
        <w:rPr>
          <w:sz w:val="28"/>
          <w:szCs w:val="28"/>
        </w:rPr>
      </w:pPr>
      <w:r w:rsidRPr="006D3CDC">
        <w:rPr>
          <w:sz w:val="28"/>
          <w:szCs w:val="28"/>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настоящим Порядком формам и недостоверность данных, содержащихся в отчетах, несет кандидат, уполномоченный представитель п</w:t>
      </w:r>
      <w:r w:rsidR="00EC06A4">
        <w:rPr>
          <w:sz w:val="28"/>
          <w:szCs w:val="28"/>
        </w:rPr>
        <w:t>о финансовым вопросам кандидата</w:t>
      </w:r>
      <w:r w:rsidRPr="006D3CDC">
        <w:rPr>
          <w:sz w:val="28"/>
          <w:szCs w:val="28"/>
        </w:rPr>
        <w:t>.</w:t>
      </w:r>
    </w:p>
    <w:p w:rsidR="006D3CDC" w:rsidRPr="006D3CDC" w:rsidRDefault="006D3CDC" w:rsidP="006D3CDC">
      <w:pPr>
        <w:widowControl w:val="0"/>
        <w:autoSpaceDE w:val="0"/>
        <w:autoSpaceDN w:val="0"/>
        <w:adjustRightInd w:val="0"/>
        <w:spacing w:line="360" w:lineRule="auto"/>
        <w:ind w:firstLine="708"/>
        <w:jc w:val="both"/>
        <w:rPr>
          <w:sz w:val="28"/>
          <w:szCs w:val="20"/>
        </w:rPr>
      </w:pPr>
      <w:r w:rsidRPr="006D3CDC">
        <w:rPr>
          <w:sz w:val="28"/>
          <w:szCs w:val="28"/>
        </w:rPr>
        <w:t>6.2. Лица, нарушающие правила финансирования избирательной кампании, несут установленную законодательством ответственность.</w:t>
      </w:r>
    </w:p>
    <w:p w:rsidR="006D3CDC" w:rsidRPr="006D3CDC" w:rsidRDefault="006D3CDC" w:rsidP="006D3CDC">
      <w:pPr>
        <w:rPr>
          <w:sz w:val="28"/>
          <w:szCs w:val="20"/>
        </w:rPr>
        <w:sectPr w:rsidR="006D3CDC" w:rsidRPr="006D3CDC" w:rsidSect="006A10F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docGrid w:linePitch="381"/>
        </w:sectPr>
      </w:pPr>
    </w:p>
    <w:p w:rsidR="006D3CDC" w:rsidRPr="006D3CDC" w:rsidRDefault="006D3CDC" w:rsidP="006D3CDC">
      <w:pPr>
        <w:widowControl w:val="0"/>
        <w:autoSpaceDE w:val="0"/>
        <w:autoSpaceDN w:val="0"/>
        <w:adjustRightInd w:val="0"/>
        <w:jc w:val="right"/>
      </w:pPr>
      <w:r w:rsidRPr="006D3CDC">
        <w:lastRenderedPageBreak/>
        <w:t>Приложение № 1</w:t>
      </w:r>
    </w:p>
    <w:p w:rsidR="00EC06A4" w:rsidRPr="00EC06A4" w:rsidRDefault="006D3CDC" w:rsidP="006D3CDC">
      <w:pPr>
        <w:widowControl w:val="0"/>
        <w:autoSpaceDE w:val="0"/>
        <w:autoSpaceDN w:val="0"/>
        <w:adjustRightInd w:val="0"/>
        <w:ind w:left="10620" w:firstLine="708"/>
        <w:jc w:val="right"/>
      </w:pPr>
      <w:r w:rsidRPr="00EC06A4">
        <w:t xml:space="preserve">к Порядку и формам учета и отчетности о поступлении и расходовании денежных средств избирательных фондов кандидатов при проведении </w:t>
      </w:r>
      <w:r w:rsidR="00EC06A4" w:rsidRPr="00EC06A4">
        <w:t xml:space="preserve">выборов </w:t>
      </w:r>
      <w:r w:rsidR="00EC06A4" w:rsidRPr="00EC06A4">
        <w:t xml:space="preserve">депутатов Совета </w:t>
      </w:r>
      <w:proofErr w:type="gramStart"/>
      <w:r w:rsidR="00EC06A4" w:rsidRPr="00EC06A4">
        <w:t>депутатов</w:t>
      </w:r>
      <w:proofErr w:type="gramEnd"/>
      <w:r w:rsidR="00EC06A4" w:rsidRPr="00EC06A4">
        <w:t xml:space="preserve"> ЗАТО Александровск четвёртого созыва </w:t>
      </w:r>
    </w:p>
    <w:p w:rsidR="006D3CDC" w:rsidRPr="00EC06A4" w:rsidRDefault="00EC06A4" w:rsidP="006D3CDC">
      <w:pPr>
        <w:widowControl w:val="0"/>
        <w:autoSpaceDE w:val="0"/>
        <w:autoSpaceDN w:val="0"/>
        <w:adjustRightInd w:val="0"/>
        <w:ind w:left="10620" w:firstLine="708"/>
        <w:jc w:val="right"/>
      </w:pPr>
      <w:r w:rsidRPr="00EC06A4">
        <w:t>10 сентября  2023 года</w:t>
      </w:r>
    </w:p>
    <w:p w:rsidR="006D3CDC" w:rsidRPr="006D3CDC" w:rsidRDefault="006D3CDC" w:rsidP="006D3CDC">
      <w:pPr>
        <w:widowControl w:val="0"/>
        <w:autoSpaceDE w:val="0"/>
        <w:autoSpaceDN w:val="0"/>
        <w:adjustRightInd w:val="0"/>
        <w:jc w:val="center"/>
        <w:rPr>
          <w:b/>
          <w:bCs/>
          <w:sz w:val="20"/>
          <w:szCs w:val="20"/>
        </w:rPr>
      </w:pPr>
      <w:r w:rsidRPr="006D3CDC">
        <w:rPr>
          <w:b/>
          <w:bCs/>
          <w:sz w:val="20"/>
          <w:szCs w:val="20"/>
        </w:rPr>
        <w:t xml:space="preserve">УЧЕТ </w:t>
      </w:r>
    </w:p>
    <w:p w:rsidR="006D3CDC" w:rsidRPr="006D3CDC" w:rsidRDefault="006D3CDC" w:rsidP="006D3CDC">
      <w:pPr>
        <w:widowControl w:val="0"/>
        <w:autoSpaceDE w:val="0"/>
        <w:autoSpaceDN w:val="0"/>
        <w:adjustRightInd w:val="0"/>
        <w:jc w:val="center"/>
        <w:rPr>
          <w:sz w:val="10"/>
          <w:szCs w:val="10"/>
        </w:rPr>
      </w:pPr>
      <w:r w:rsidRPr="006D3CDC">
        <w:rPr>
          <w:b/>
          <w:bCs/>
          <w:sz w:val="20"/>
          <w:szCs w:val="20"/>
        </w:rPr>
        <w:t>поступления и расходования денежных средств избирательного фонда кандидата</w:t>
      </w:r>
    </w:p>
    <w:tbl>
      <w:tblPr>
        <w:tblW w:w="0" w:type="auto"/>
        <w:tblInd w:w="648" w:type="dxa"/>
        <w:tblLook w:val="0000" w:firstRow="0" w:lastRow="0" w:firstColumn="0" w:lastColumn="0" w:noHBand="0" w:noVBand="0"/>
      </w:tblPr>
      <w:tblGrid>
        <w:gridCol w:w="15120"/>
      </w:tblGrid>
      <w:tr w:rsidR="006D3CDC" w:rsidRPr="006D3CDC" w:rsidTr="006D3CDC">
        <w:tc>
          <w:tcPr>
            <w:tcW w:w="15120" w:type="dxa"/>
            <w:tcBorders>
              <w:top w:val="nil"/>
              <w:left w:val="nil"/>
              <w:bottom w:val="single" w:sz="4" w:space="0" w:color="auto"/>
              <w:right w:val="nil"/>
            </w:tcBorders>
          </w:tcPr>
          <w:p w:rsidR="006D3CDC" w:rsidRPr="006D3CDC" w:rsidRDefault="006D3CDC" w:rsidP="006D3CDC">
            <w:pPr>
              <w:widowControl w:val="0"/>
              <w:autoSpaceDE w:val="0"/>
              <w:autoSpaceDN w:val="0"/>
              <w:adjustRightInd w:val="0"/>
              <w:rPr>
                <w:b/>
                <w:bCs/>
                <w:sz w:val="18"/>
                <w:szCs w:val="18"/>
              </w:rPr>
            </w:pPr>
          </w:p>
        </w:tc>
      </w:tr>
      <w:tr w:rsidR="006D3CDC" w:rsidRPr="006D3CDC" w:rsidTr="006D3CDC">
        <w:tc>
          <w:tcPr>
            <w:tcW w:w="15120" w:type="dxa"/>
            <w:tcBorders>
              <w:top w:val="single" w:sz="4" w:space="0" w:color="auto"/>
              <w:left w:val="nil"/>
              <w:bottom w:val="nil"/>
              <w:right w:val="nil"/>
            </w:tcBorders>
          </w:tcPr>
          <w:p w:rsidR="006D3CDC" w:rsidRPr="006D3CDC" w:rsidRDefault="006D3CDC" w:rsidP="006D3CDC">
            <w:pPr>
              <w:widowControl w:val="0"/>
              <w:autoSpaceDE w:val="0"/>
              <w:autoSpaceDN w:val="0"/>
              <w:adjustRightInd w:val="0"/>
              <w:rPr>
                <w:sz w:val="16"/>
                <w:szCs w:val="16"/>
              </w:rPr>
            </w:pPr>
            <w:r w:rsidRPr="006D3CDC">
              <w:rPr>
                <w:sz w:val="16"/>
                <w:szCs w:val="16"/>
              </w:rPr>
              <w:t>(наименование избирательной кампании)</w:t>
            </w:r>
          </w:p>
        </w:tc>
      </w:tr>
      <w:tr w:rsidR="006D3CDC" w:rsidRPr="006D3CDC" w:rsidTr="006D3CDC">
        <w:tc>
          <w:tcPr>
            <w:tcW w:w="15120" w:type="dxa"/>
            <w:tcBorders>
              <w:top w:val="nil"/>
              <w:left w:val="nil"/>
              <w:bottom w:val="single" w:sz="4" w:space="0" w:color="auto"/>
              <w:right w:val="nil"/>
            </w:tcBorders>
          </w:tcPr>
          <w:p w:rsidR="006D3CDC" w:rsidRPr="006D3CDC" w:rsidRDefault="006D3CDC" w:rsidP="006D3CDC">
            <w:pPr>
              <w:widowControl w:val="0"/>
              <w:autoSpaceDE w:val="0"/>
              <w:autoSpaceDN w:val="0"/>
              <w:adjustRightInd w:val="0"/>
              <w:rPr>
                <w:b/>
                <w:bCs/>
                <w:sz w:val="18"/>
                <w:szCs w:val="18"/>
              </w:rPr>
            </w:pPr>
          </w:p>
        </w:tc>
      </w:tr>
      <w:tr w:rsidR="006D3CDC" w:rsidRPr="006D3CDC" w:rsidTr="006D3CDC">
        <w:trPr>
          <w:trHeight w:val="112"/>
        </w:trPr>
        <w:tc>
          <w:tcPr>
            <w:tcW w:w="15120" w:type="dxa"/>
            <w:tcBorders>
              <w:top w:val="single" w:sz="4" w:space="0" w:color="auto"/>
              <w:left w:val="nil"/>
              <w:bottom w:val="nil"/>
              <w:right w:val="nil"/>
            </w:tcBorders>
          </w:tcPr>
          <w:p w:rsidR="006D3CDC" w:rsidRPr="006D3CDC" w:rsidRDefault="006D3CDC" w:rsidP="00DE2001">
            <w:pPr>
              <w:widowControl w:val="0"/>
              <w:autoSpaceDE w:val="0"/>
              <w:autoSpaceDN w:val="0"/>
              <w:adjustRightInd w:val="0"/>
              <w:rPr>
                <w:sz w:val="16"/>
                <w:szCs w:val="16"/>
              </w:rPr>
            </w:pPr>
            <w:r w:rsidRPr="006D3CDC">
              <w:rPr>
                <w:sz w:val="16"/>
                <w:szCs w:val="16"/>
              </w:rPr>
              <w:t>(фамилия, имя, отчество кандидата)</w:t>
            </w:r>
          </w:p>
        </w:tc>
      </w:tr>
      <w:tr w:rsidR="006D3CDC" w:rsidRPr="006D3CDC" w:rsidTr="006D3CDC">
        <w:trPr>
          <w:trHeight w:val="112"/>
        </w:trPr>
        <w:tc>
          <w:tcPr>
            <w:tcW w:w="15120" w:type="dxa"/>
            <w:tcBorders>
              <w:top w:val="nil"/>
              <w:left w:val="nil"/>
              <w:bottom w:val="single" w:sz="4" w:space="0" w:color="auto"/>
              <w:right w:val="nil"/>
            </w:tcBorders>
          </w:tcPr>
          <w:p w:rsidR="006D3CDC" w:rsidRPr="006D3CDC" w:rsidRDefault="006D3CDC" w:rsidP="006D3CDC">
            <w:pPr>
              <w:widowControl w:val="0"/>
              <w:autoSpaceDE w:val="0"/>
              <w:autoSpaceDN w:val="0"/>
              <w:adjustRightInd w:val="0"/>
              <w:rPr>
                <w:sz w:val="18"/>
                <w:szCs w:val="18"/>
              </w:rPr>
            </w:pPr>
          </w:p>
        </w:tc>
      </w:tr>
      <w:tr w:rsidR="006D3CDC" w:rsidRPr="006D3CDC" w:rsidTr="006D3CDC">
        <w:trPr>
          <w:trHeight w:val="112"/>
        </w:trPr>
        <w:tc>
          <w:tcPr>
            <w:tcW w:w="15120" w:type="dxa"/>
            <w:tcBorders>
              <w:top w:val="single" w:sz="4" w:space="0" w:color="auto"/>
              <w:left w:val="nil"/>
              <w:bottom w:val="nil"/>
              <w:right w:val="nil"/>
            </w:tcBorders>
          </w:tcPr>
          <w:p w:rsidR="006D3CDC" w:rsidRPr="006D3CDC" w:rsidRDefault="006D3CDC" w:rsidP="00DE2001">
            <w:pPr>
              <w:widowControl w:val="0"/>
              <w:autoSpaceDE w:val="0"/>
              <w:autoSpaceDN w:val="0"/>
              <w:adjustRightInd w:val="0"/>
              <w:rPr>
                <w:sz w:val="16"/>
                <w:szCs w:val="16"/>
              </w:rPr>
            </w:pPr>
            <w:r w:rsidRPr="006D3CDC">
              <w:rPr>
                <w:sz w:val="16"/>
                <w:szCs w:val="16"/>
              </w:rPr>
              <w:t>(наименование одномандатного избирательного округа)</w:t>
            </w:r>
          </w:p>
        </w:tc>
      </w:tr>
      <w:tr w:rsidR="006D3CDC" w:rsidRPr="006D3CDC" w:rsidTr="006D3CDC">
        <w:trPr>
          <w:trHeight w:val="112"/>
        </w:trPr>
        <w:tc>
          <w:tcPr>
            <w:tcW w:w="15120" w:type="dxa"/>
            <w:tcBorders>
              <w:top w:val="nil"/>
              <w:left w:val="nil"/>
              <w:bottom w:val="single" w:sz="4" w:space="0" w:color="auto"/>
              <w:right w:val="nil"/>
            </w:tcBorders>
          </w:tcPr>
          <w:p w:rsidR="006D3CDC" w:rsidRPr="006D3CDC" w:rsidRDefault="006D3CDC" w:rsidP="006D3CDC">
            <w:pPr>
              <w:widowControl w:val="0"/>
              <w:autoSpaceDE w:val="0"/>
              <w:autoSpaceDN w:val="0"/>
              <w:adjustRightInd w:val="0"/>
              <w:rPr>
                <w:b/>
                <w:bCs/>
                <w:sz w:val="18"/>
                <w:szCs w:val="18"/>
              </w:rPr>
            </w:pPr>
          </w:p>
        </w:tc>
      </w:tr>
      <w:tr w:rsidR="006D3CDC" w:rsidRPr="006D3CDC" w:rsidTr="006D3CDC">
        <w:trPr>
          <w:trHeight w:val="112"/>
        </w:trPr>
        <w:tc>
          <w:tcPr>
            <w:tcW w:w="15120" w:type="dxa"/>
            <w:tcBorders>
              <w:top w:val="single" w:sz="4" w:space="0" w:color="auto"/>
              <w:left w:val="nil"/>
              <w:bottom w:val="nil"/>
              <w:right w:val="nil"/>
            </w:tcBorders>
          </w:tcPr>
          <w:p w:rsidR="006D3CDC" w:rsidRPr="006D3CDC" w:rsidRDefault="006D3CDC" w:rsidP="006D3CDC">
            <w:pPr>
              <w:widowControl w:val="0"/>
              <w:autoSpaceDE w:val="0"/>
              <w:autoSpaceDN w:val="0"/>
              <w:adjustRightInd w:val="0"/>
              <w:rPr>
                <w:sz w:val="16"/>
                <w:szCs w:val="16"/>
              </w:rPr>
            </w:pPr>
            <w:r w:rsidRPr="006D3CDC">
              <w:rPr>
                <w:sz w:val="16"/>
                <w:szCs w:val="16"/>
              </w:rPr>
              <w:t xml:space="preserve">(номер специального избирательного счета, наименование и адрес кредитной организации) </w:t>
            </w:r>
          </w:p>
        </w:tc>
      </w:tr>
    </w:tbl>
    <w:p w:rsidR="006D3CDC" w:rsidRPr="006D3CDC" w:rsidRDefault="006D3CDC" w:rsidP="006D3CDC">
      <w:pPr>
        <w:widowControl w:val="0"/>
        <w:autoSpaceDE w:val="0"/>
        <w:autoSpaceDN w:val="0"/>
        <w:adjustRightInd w:val="0"/>
        <w:jc w:val="center"/>
        <w:rPr>
          <w:sz w:val="18"/>
          <w:szCs w:val="18"/>
        </w:rPr>
      </w:pPr>
    </w:p>
    <w:p w:rsidR="006D3CDC" w:rsidRPr="006D3CDC" w:rsidRDefault="006D3CDC" w:rsidP="006D3CDC">
      <w:pPr>
        <w:widowControl w:val="0"/>
        <w:spacing w:after="120"/>
        <w:ind w:firstLine="720"/>
        <w:rPr>
          <w:b/>
          <w:bCs/>
          <w:sz w:val="18"/>
          <w:szCs w:val="18"/>
        </w:rPr>
      </w:pPr>
      <w:r w:rsidRPr="006D3CDC">
        <w:rPr>
          <w:b/>
          <w:bCs/>
          <w:sz w:val="18"/>
          <w:szCs w:val="18"/>
          <w:lang w:val="en-US"/>
        </w:rPr>
        <w:t>I</w:t>
      </w:r>
      <w:r w:rsidRPr="006D3CDC">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6D3CDC" w:rsidRPr="006D3CDC" w:rsidTr="006D3CDC">
        <w:trPr>
          <w:cantSplit/>
          <w:trHeight w:val="1045"/>
        </w:trPr>
        <w:tc>
          <w:tcPr>
            <w:tcW w:w="1233" w:type="dxa"/>
            <w:vAlign w:val="center"/>
          </w:tcPr>
          <w:p w:rsidR="006D3CDC" w:rsidRPr="006D3CDC" w:rsidRDefault="006D3CDC" w:rsidP="006D3CDC">
            <w:pPr>
              <w:widowControl w:val="0"/>
              <w:jc w:val="center"/>
              <w:rPr>
                <w:sz w:val="18"/>
                <w:szCs w:val="18"/>
              </w:rPr>
            </w:pPr>
            <w:r w:rsidRPr="006D3CDC">
              <w:rPr>
                <w:sz w:val="18"/>
                <w:szCs w:val="18"/>
              </w:rPr>
              <w:t>Дата зачисления средств на счет</w:t>
            </w:r>
          </w:p>
        </w:tc>
        <w:tc>
          <w:tcPr>
            <w:tcW w:w="5713" w:type="dxa"/>
            <w:vAlign w:val="center"/>
          </w:tcPr>
          <w:p w:rsidR="006D3CDC" w:rsidRPr="006D3CDC" w:rsidRDefault="006D3CDC" w:rsidP="006D3CDC">
            <w:pPr>
              <w:widowControl w:val="0"/>
              <w:ind w:firstLine="720"/>
              <w:jc w:val="center"/>
              <w:rPr>
                <w:sz w:val="18"/>
                <w:szCs w:val="18"/>
              </w:rPr>
            </w:pPr>
            <w:r w:rsidRPr="006D3CDC">
              <w:rPr>
                <w:sz w:val="18"/>
                <w:szCs w:val="18"/>
              </w:rPr>
              <w:t>Источник поступления средств</w:t>
            </w:r>
            <w:r w:rsidRPr="006D3CDC">
              <w:rPr>
                <w:sz w:val="18"/>
                <w:szCs w:val="20"/>
                <w:vertAlign w:val="superscript"/>
              </w:rPr>
              <w:footnoteReference w:customMarkFollows="1" w:id="3"/>
              <w:t>*</w:t>
            </w:r>
          </w:p>
        </w:tc>
        <w:tc>
          <w:tcPr>
            <w:tcW w:w="1487" w:type="dxa"/>
            <w:vAlign w:val="center"/>
          </w:tcPr>
          <w:p w:rsidR="006D3CDC" w:rsidRPr="006D3CDC" w:rsidRDefault="006D3CDC" w:rsidP="006D3CDC">
            <w:pPr>
              <w:widowControl w:val="0"/>
              <w:jc w:val="center"/>
              <w:rPr>
                <w:sz w:val="18"/>
                <w:szCs w:val="18"/>
              </w:rPr>
            </w:pPr>
            <w:r w:rsidRPr="006D3CDC">
              <w:rPr>
                <w:sz w:val="18"/>
                <w:szCs w:val="18"/>
              </w:rPr>
              <w:t>Шифр строки финансового отчета</w:t>
            </w:r>
          </w:p>
        </w:tc>
        <w:tc>
          <w:tcPr>
            <w:tcW w:w="1980" w:type="dxa"/>
            <w:vAlign w:val="center"/>
          </w:tcPr>
          <w:p w:rsidR="006D3CDC" w:rsidRPr="006D3CDC" w:rsidRDefault="006D3CDC" w:rsidP="006D3CDC">
            <w:pPr>
              <w:widowControl w:val="0"/>
              <w:jc w:val="center"/>
              <w:rPr>
                <w:sz w:val="18"/>
                <w:szCs w:val="18"/>
              </w:rPr>
            </w:pPr>
            <w:r w:rsidRPr="006D3CDC">
              <w:rPr>
                <w:sz w:val="18"/>
                <w:szCs w:val="18"/>
              </w:rPr>
              <w:t>Сумма, руб.</w:t>
            </w:r>
          </w:p>
        </w:tc>
        <w:tc>
          <w:tcPr>
            <w:tcW w:w="2487" w:type="dxa"/>
            <w:tcBorders>
              <w:left w:val="nil"/>
            </w:tcBorders>
            <w:vAlign w:val="center"/>
          </w:tcPr>
          <w:p w:rsidR="006D3CDC" w:rsidRPr="006D3CDC" w:rsidRDefault="006D3CDC" w:rsidP="006D3CDC">
            <w:pPr>
              <w:widowControl w:val="0"/>
              <w:jc w:val="center"/>
              <w:rPr>
                <w:sz w:val="18"/>
                <w:szCs w:val="18"/>
              </w:rPr>
            </w:pPr>
            <w:r w:rsidRPr="006D3CDC">
              <w:rPr>
                <w:sz w:val="18"/>
                <w:szCs w:val="18"/>
              </w:rPr>
              <w:t>Документ, подтверждающий поступление средств</w:t>
            </w:r>
          </w:p>
        </w:tc>
        <w:tc>
          <w:tcPr>
            <w:tcW w:w="2268" w:type="dxa"/>
            <w:tcBorders>
              <w:left w:val="nil"/>
            </w:tcBorders>
            <w:vAlign w:val="center"/>
          </w:tcPr>
          <w:p w:rsidR="006D3CDC" w:rsidRPr="006D3CDC" w:rsidRDefault="006D3CDC" w:rsidP="006D3CDC">
            <w:pPr>
              <w:widowControl w:val="0"/>
              <w:ind w:firstLine="33"/>
              <w:jc w:val="center"/>
              <w:rPr>
                <w:sz w:val="18"/>
                <w:szCs w:val="18"/>
              </w:rPr>
            </w:pPr>
            <w:r w:rsidRPr="006D3CDC">
              <w:rPr>
                <w:sz w:val="18"/>
                <w:szCs w:val="18"/>
              </w:rPr>
              <w:t>Средства, поступившие с нарушением установленного порядка и подлежащие возврату, руб.</w:t>
            </w:r>
          </w:p>
        </w:tc>
      </w:tr>
      <w:tr w:rsidR="006D3CDC" w:rsidRPr="006D3CDC" w:rsidTr="006D3CDC">
        <w:trPr>
          <w:cantSplit/>
          <w:trHeight w:val="261"/>
        </w:trPr>
        <w:tc>
          <w:tcPr>
            <w:tcW w:w="1233" w:type="dxa"/>
            <w:vAlign w:val="center"/>
          </w:tcPr>
          <w:p w:rsidR="006D3CDC" w:rsidRPr="006D3CDC" w:rsidRDefault="006D3CDC" w:rsidP="006D3CDC">
            <w:pPr>
              <w:widowControl w:val="0"/>
              <w:ind w:firstLine="34"/>
              <w:jc w:val="center"/>
              <w:rPr>
                <w:sz w:val="16"/>
                <w:szCs w:val="16"/>
              </w:rPr>
            </w:pPr>
            <w:r w:rsidRPr="006D3CDC">
              <w:rPr>
                <w:sz w:val="16"/>
                <w:szCs w:val="16"/>
              </w:rPr>
              <w:t>1</w:t>
            </w:r>
          </w:p>
        </w:tc>
        <w:tc>
          <w:tcPr>
            <w:tcW w:w="5713" w:type="dxa"/>
            <w:vAlign w:val="center"/>
          </w:tcPr>
          <w:p w:rsidR="006D3CDC" w:rsidRPr="006D3CDC" w:rsidRDefault="006D3CDC" w:rsidP="006D3CDC">
            <w:pPr>
              <w:widowControl w:val="0"/>
              <w:ind w:firstLine="720"/>
              <w:jc w:val="center"/>
              <w:rPr>
                <w:sz w:val="16"/>
                <w:szCs w:val="16"/>
              </w:rPr>
            </w:pPr>
            <w:r w:rsidRPr="006D3CDC">
              <w:rPr>
                <w:sz w:val="16"/>
                <w:szCs w:val="16"/>
              </w:rPr>
              <w:t>2</w:t>
            </w:r>
          </w:p>
        </w:tc>
        <w:tc>
          <w:tcPr>
            <w:tcW w:w="1487" w:type="dxa"/>
            <w:vAlign w:val="center"/>
          </w:tcPr>
          <w:p w:rsidR="006D3CDC" w:rsidRPr="006D3CDC" w:rsidRDefault="006D3CDC" w:rsidP="006D3CDC">
            <w:pPr>
              <w:widowControl w:val="0"/>
              <w:jc w:val="center"/>
              <w:rPr>
                <w:sz w:val="16"/>
                <w:szCs w:val="16"/>
              </w:rPr>
            </w:pPr>
            <w:r w:rsidRPr="006D3CDC">
              <w:rPr>
                <w:sz w:val="16"/>
                <w:szCs w:val="16"/>
              </w:rPr>
              <w:t>3</w:t>
            </w:r>
          </w:p>
        </w:tc>
        <w:tc>
          <w:tcPr>
            <w:tcW w:w="1980" w:type="dxa"/>
            <w:tcBorders>
              <w:top w:val="nil"/>
              <w:bottom w:val="nil"/>
            </w:tcBorders>
            <w:vAlign w:val="center"/>
          </w:tcPr>
          <w:p w:rsidR="006D3CDC" w:rsidRPr="006D3CDC" w:rsidRDefault="006D3CDC" w:rsidP="006D3CDC">
            <w:pPr>
              <w:widowControl w:val="0"/>
              <w:jc w:val="center"/>
              <w:rPr>
                <w:sz w:val="16"/>
                <w:szCs w:val="16"/>
              </w:rPr>
            </w:pPr>
            <w:r w:rsidRPr="006D3CDC">
              <w:rPr>
                <w:sz w:val="16"/>
                <w:szCs w:val="16"/>
              </w:rPr>
              <w:t>4</w:t>
            </w:r>
          </w:p>
        </w:tc>
        <w:tc>
          <w:tcPr>
            <w:tcW w:w="2487" w:type="dxa"/>
            <w:vAlign w:val="center"/>
          </w:tcPr>
          <w:p w:rsidR="006D3CDC" w:rsidRPr="006D3CDC" w:rsidRDefault="006D3CDC" w:rsidP="006D3CDC">
            <w:pPr>
              <w:widowControl w:val="0"/>
              <w:jc w:val="center"/>
              <w:rPr>
                <w:sz w:val="16"/>
                <w:szCs w:val="16"/>
              </w:rPr>
            </w:pPr>
            <w:r w:rsidRPr="006D3CDC">
              <w:rPr>
                <w:sz w:val="16"/>
                <w:szCs w:val="16"/>
              </w:rPr>
              <w:t>5</w:t>
            </w:r>
          </w:p>
        </w:tc>
        <w:tc>
          <w:tcPr>
            <w:tcW w:w="2268" w:type="dxa"/>
            <w:vAlign w:val="center"/>
          </w:tcPr>
          <w:p w:rsidR="006D3CDC" w:rsidRPr="006D3CDC" w:rsidRDefault="006D3CDC" w:rsidP="006D3CDC">
            <w:pPr>
              <w:widowControl w:val="0"/>
              <w:ind w:firstLine="33"/>
              <w:jc w:val="center"/>
              <w:rPr>
                <w:sz w:val="16"/>
                <w:szCs w:val="16"/>
              </w:rPr>
            </w:pPr>
            <w:r w:rsidRPr="006D3CDC">
              <w:rPr>
                <w:sz w:val="16"/>
                <w:szCs w:val="16"/>
              </w:rPr>
              <w:t>6</w:t>
            </w:r>
          </w:p>
        </w:tc>
      </w:tr>
      <w:tr w:rsidR="006D3CDC" w:rsidRPr="006D3CDC" w:rsidTr="006D3CDC">
        <w:trPr>
          <w:cantSplit/>
          <w:trHeight w:val="261"/>
        </w:trPr>
        <w:tc>
          <w:tcPr>
            <w:tcW w:w="1233" w:type="dxa"/>
            <w:vAlign w:val="center"/>
          </w:tcPr>
          <w:p w:rsidR="006D3CDC" w:rsidRPr="006D3CDC" w:rsidRDefault="006D3CDC" w:rsidP="006D3CDC">
            <w:pPr>
              <w:widowControl w:val="0"/>
              <w:ind w:firstLine="720"/>
              <w:rPr>
                <w:sz w:val="18"/>
                <w:szCs w:val="18"/>
              </w:rPr>
            </w:pPr>
            <w:r w:rsidRPr="006D3CDC">
              <w:rPr>
                <w:sz w:val="18"/>
                <w:szCs w:val="18"/>
              </w:rPr>
              <w:t xml:space="preserve"> </w:t>
            </w:r>
          </w:p>
        </w:tc>
        <w:tc>
          <w:tcPr>
            <w:tcW w:w="5713" w:type="dxa"/>
            <w:vAlign w:val="center"/>
          </w:tcPr>
          <w:p w:rsidR="006D3CDC" w:rsidRPr="006D3CDC" w:rsidRDefault="006D3CDC" w:rsidP="006D3CDC">
            <w:pPr>
              <w:widowControl w:val="0"/>
              <w:ind w:firstLine="720"/>
              <w:rPr>
                <w:sz w:val="18"/>
                <w:szCs w:val="18"/>
              </w:rPr>
            </w:pPr>
          </w:p>
        </w:tc>
        <w:tc>
          <w:tcPr>
            <w:tcW w:w="1487" w:type="dxa"/>
            <w:vAlign w:val="center"/>
          </w:tcPr>
          <w:p w:rsidR="006D3CDC" w:rsidRPr="006D3CDC" w:rsidRDefault="006D3CDC" w:rsidP="006D3CDC">
            <w:pPr>
              <w:widowControl w:val="0"/>
              <w:ind w:firstLine="720"/>
              <w:rPr>
                <w:sz w:val="18"/>
                <w:szCs w:val="18"/>
              </w:rPr>
            </w:pPr>
          </w:p>
        </w:tc>
        <w:tc>
          <w:tcPr>
            <w:tcW w:w="1980" w:type="dxa"/>
            <w:vAlign w:val="center"/>
          </w:tcPr>
          <w:p w:rsidR="006D3CDC" w:rsidRPr="006D3CDC" w:rsidRDefault="006D3CDC" w:rsidP="006D3CDC">
            <w:pPr>
              <w:widowControl w:val="0"/>
              <w:ind w:firstLine="720"/>
              <w:rPr>
                <w:sz w:val="18"/>
                <w:szCs w:val="18"/>
              </w:rPr>
            </w:pPr>
          </w:p>
        </w:tc>
        <w:tc>
          <w:tcPr>
            <w:tcW w:w="2487" w:type="dxa"/>
            <w:vAlign w:val="center"/>
          </w:tcPr>
          <w:p w:rsidR="006D3CDC" w:rsidRPr="006D3CDC" w:rsidRDefault="006D3CDC" w:rsidP="006D3CDC">
            <w:pPr>
              <w:widowControl w:val="0"/>
              <w:ind w:firstLine="720"/>
              <w:rPr>
                <w:sz w:val="18"/>
                <w:szCs w:val="18"/>
              </w:rPr>
            </w:pPr>
          </w:p>
        </w:tc>
        <w:tc>
          <w:tcPr>
            <w:tcW w:w="2268" w:type="dxa"/>
            <w:vAlign w:val="center"/>
          </w:tcPr>
          <w:p w:rsidR="006D3CDC" w:rsidRPr="006D3CDC" w:rsidRDefault="006D3CDC" w:rsidP="006D3CDC">
            <w:pPr>
              <w:widowControl w:val="0"/>
              <w:ind w:firstLine="720"/>
              <w:rPr>
                <w:sz w:val="18"/>
                <w:szCs w:val="18"/>
              </w:rPr>
            </w:pPr>
          </w:p>
        </w:tc>
      </w:tr>
      <w:tr w:rsidR="006D3CDC" w:rsidRPr="006D3CDC" w:rsidTr="006D3CDC">
        <w:trPr>
          <w:cantSplit/>
          <w:trHeight w:val="261"/>
        </w:trPr>
        <w:tc>
          <w:tcPr>
            <w:tcW w:w="6946" w:type="dxa"/>
            <w:gridSpan w:val="2"/>
            <w:vAlign w:val="center"/>
          </w:tcPr>
          <w:p w:rsidR="006D3CDC" w:rsidRPr="006D3CDC" w:rsidRDefault="006D3CDC" w:rsidP="006D3CDC">
            <w:pPr>
              <w:widowControl w:val="0"/>
              <w:ind w:firstLine="720"/>
              <w:jc w:val="right"/>
              <w:rPr>
                <w:b/>
                <w:bCs/>
                <w:sz w:val="18"/>
                <w:szCs w:val="18"/>
              </w:rPr>
            </w:pPr>
            <w:r w:rsidRPr="006D3CDC">
              <w:rPr>
                <w:b/>
                <w:bCs/>
                <w:sz w:val="18"/>
                <w:szCs w:val="18"/>
              </w:rPr>
              <w:t>Итого</w:t>
            </w:r>
          </w:p>
        </w:tc>
        <w:tc>
          <w:tcPr>
            <w:tcW w:w="1487" w:type="dxa"/>
            <w:vAlign w:val="center"/>
          </w:tcPr>
          <w:p w:rsidR="006D3CDC" w:rsidRPr="006D3CDC" w:rsidRDefault="006D3CDC" w:rsidP="006D3CDC">
            <w:pPr>
              <w:widowControl w:val="0"/>
              <w:jc w:val="center"/>
              <w:rPr>
                <w:b/>
                <w:bCs/>
                <w:sz w:val="18"/>
                <w:szCs w:val="18"/>
              </w:rPr>
            </w:pPr>
          </w:p>
        </w:tc>
        <w:tc>
          <w:tcPr>
            <w:tcW w:w="1980" w:type="dxa"/>
            <w:vAlign w:val="center"/>
          </w:tcPr>
          <w:p w:rsidR="006D3CDC" w:rsidRPr="006D3CDC" w:rsidRDefault="006D3CDC" w:rsidP="006D3CDC">
            <w:pPr>
              <w:widowControl w:val="0"/>
              <w:jc w:val="right"/>
              <w:rPr>
                <w:b/>
                <w:bCs/>
                <w:sz w:val="18"/>
                <w:szCs w:val="18"/>
              </w:rPr>
            </w:pPr>
          </w:p>
        </w:tc>
        <w:tc>
          <w:tcPr>
            <w:tcW w:w="2487" w:type="dxa"/>
            <w:vAlign w:val="center"/>
          </w:tcPr>
          <w:p w:rsidR="006D3CDC" w:rsidRPr="006D3CDC" w:rsidRDefault="006D3CDC" w:rsidP="006D3CDC">
            <w:pPr>
              <w:widowControl w:val="0"/>
              <w:rPr>
                <w:b/>
                <w:bCs/>
                <w:sz w:val="18"/>
                <w:szCs w:val="18"/>
              </w:rPr>
            </w:pPr>
          </w:p>
        </w:tc>
        <w:tc>
          <w:tcPr>
            <w:tcW w:w="2268" w:type="dxa"/>
            <w:vAlign w:val="center"/>
          </w:tcPr>
          <w:p w:rsidR="006D3CDC" w:rsidRPr="006D3CDC" w:rsidRDefault="006D3CDC" w:rsidP="006D3CDC">
            <w:pPr>
              <w:widowControl w:val="0"/>
              <w:jc w:val="right"/>
              <w:rPr>
                <w:b/>
                <w:bCs/>
                <w:sz w:val="18"/>
                <w:szCs w:val="18"/>
              </w:rPr>
            </w:pPr>
          </w:p>
        </w:tc>
      </w:tr>
    </w:tbl>
    <w:p w:rsidR="006D3CDC" w:rsidRPr="006D3CDC" w:rsidRDefault="006D3CDC" w:rsidP="006D3CDC">
      <w:pPr>
        <w:widowControl w:val="0"/>
        <w:ind w:firstLine="720"/>
        <w:rPr>
          <w:b/>
          <w:bCs/>
          <w:sz w:val="18"/>
          <w:szCs w:val="18"/>
        </w:rPr>
      </w:pPr>
    </w:p>
    <w:p w:rsidR="006D3CDC" w:rsidRPr="006D3CDC" w:rsidRDefault="006D3CDC" w:rsidP="006D3CDC">
      <w:pPr>
        <w:widowControl w:val="0"/>
        <w:spacing w:after="120"/>
        <w:ind w:firstLine="720"/>
        <w:rPr>
          <w:b/>
          <w:bCs/>
          <w:sz w:val="18"/>
          <w:szCs w:val="18"/>
        </w:rPr>
      </w:pPr>
      <w:proofErr w:type="spellStart"/>
      <w:r w:rsidRPr="006D3CDC">
        <w:rPr>
          <w:b/>
          <w:bCs/>
          <w:sz w:val="18"/>
          <w:szCs w:val="18"/>
        </w:rPr>
        <w:t>II</w:t>
      </w:r>
      <w:proofErr w:type="spellEnd"/>
      <w:r w:rsidRPr="006D3CDC">
        <w:rPr>
          <w:b/>
          <w:bCs/>
          <w:sz w:val="18"/>
          <w:szCs w:val="18"/>
        </w:rPr>
        <w:t xml:space="preserve">. Возвращено денежных средств в избирательный фонд (в </w:t>
      </w:r>
      <w:proofErr w:type="spellStart"/>
      <w:r w:rsidRPr="006D3CDC">
        <w:rPr>
          <w:b/>
          <w:bCs/>
          <w:sz w:val="18"/>
          <w:szCs w:val="18"/>
        </w:rPr>
        <w:t>т.ч</w:t>
      </w:r>
      <w:proofErr w:type="spellEnd"/>
      <w:r w:rsidRPr="006D3CDC">
        <w:rPr>
          <w:b/>
          <w:bCs/>
          <w:sz w:val="18"/>
          <w:szCs w:val="18"/>
        </w:rPr>
        <w:t>. ошибочно перечисленных, неиспользованных)</w:t>
      </w:r>
      <w:r w:rsidRPr="006D3CDC">
        <w:rPr>
          <w:sz w:val="18"/>
          <w:szCs w:val="20"/>
          <w:vertAlign w:val="superscript"/>
        </w:rPr>
        <w:footnoteReference w:customMarkFollows="1" w:id="4"/>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6D3CDC" w:rsidRPr="006D3CDC" w:rsidTr="006D3CDC">
        <w:trPr>
          <w:cantSplit/>
        </w:trPr>
        <w:tc>
          <w:tcPr>
            <w:tcW w:w="1233" w:type="dxa"/>
            <w:vAlign w:val="center"/>
          </w:tcPr>
          <w:p w:rsidR="006D3CDC" w:rsidRPr="006D3CDC" w:rsidRDefault="006D3CDC" w:rsidP="006D3CDC">
            <w:pPr>
              <w:widowControl w:val="0"/>
              <w:spacing w:line="200" w:lineRule="exact"/>
              <w:jc w:val="center"/>
              <w:rPr>
                <w:sz w:val="18"/>
                <w:szCs w:val="18"/>
              </w:rPr>
            </w:pPr>
            <w:r w:rsidRPr="006D3CDC">
              <w:rPr>
                <w:sz w:val="18"/>
                <w:szCs w:val="18"/>
              </w:rPr>
              <w:t>Дата возврата средств на счет</w:t>
            </w:r>
          </w:p>
        </w:tc>
        <w:tc>
          <w:tcPr>
            <w:tcW w:w="5713" w:type="dxa"/>
            <w:vAlign w:val="center"/>
          </w:tcPr>
          <w:p w:rsidR="006D3CDC" w:rsidRPr="006D3CDC" w:rsidRDefault="006D3CDC" w:rsidP="006D3CDC">
            <w:pPr>
              <w:widowControl w:val="0"/>
              <w:spacing w:line="200" w:lineRule="exact"/>
              <w:ind w:firstLine="720"/>
              <w:jc w:val="center"/>
              <w:rPr>
                <w:sz w:val="18"/>
                <w:szCs w:val="18"/>
              </w:rPr>
            </w:pPr>
            <w:r w:rsidRPr="006D3CDC">
              <w:rPr>
                <w:sz w:val="18"/>
                <w:szCs w:val="18"/>
              </w:rPr>
              <w:t>Кому перечислены средства</w:t>
            </w:r>
          </w:p>
        </w:tc>
        <w:tc>
          <w:tcPr>
            <w:tcW w:w="1487" w:type="dxa"/>
            <w:vAlign w:val="center"/>
          </w:tcPr>
          <w:p w:rsidR="006D3CDC" w:rsidRPr="006D3CDC" w:rsidRDefault="006D3CDC" w:rsidP="006D3CDC">
            <w:pPr>
              <w:widowControl w:val="0"/>
              <w:spacing w:line="200" w:lineRule="exact"/>
              <w:jc w:val="center"/>
              <w:rPr>
                <w:sz w:val="18"/>
                <w:szCs w:val="18"/>
              </w:rPr>
            </w:pPr>
            <w:r w:rsidRPr="006D3CDC">
              <w:rPr>
                <w:sz w:val="18"/>
                <w:szCs w:val="18"/>
              </w:rPr>
              <w:t>Шифр строки финансового отчета</w:t>
            </w:r>
          </w:p>
        </w:tc>
        <w:tc>
          <w:tcPr>
            <w:tcW w:w="1980" w:type="dxa"/>
            <w:vAlign w:val="center"/>
          </w:tcPr>
          <w:p w:rsidR="006D3CDC" w:rsidRPr="006D3CDC" w:rsidRDefault="006D3CDC" w:rsidP="006D3CDC">
            <w:pPr>
              <w:widowControl w:val="0"/>
              <w:spacing w:line="200" w:lineRule="exact"/>
              <w:jc w:val="center"/>
              <w:rPr>
                <w:sz w:val="18"/>
                <w:szCs w:val="18"/>
              </w:rPr>
            </w:pPr>
            <w:r w:rsidRPr="006D3CDC">
              <w:rPr>
                <w:sz w:val="18"/>
                <w:szCs w:val="18"/>
              </w:rPr>
              <w:t>Возвращено средств на счет, руб.</w:t>
            </w:r>
          </w:p>
        </w:tc>
        <w:tc>
          <w:tcPr>
            <w:tcW w:w="2487" w:type="dxa"/>
            <w:vAlign w:val="center"/>
          </w:tcPr>
          <w:p w:rsidR="006D3CDC" w:rsidRPr="006D3CDC" w:rsidRDefault="006D3CDC" w:rsidP="006D3CDC">
            <w:pPr>
              <w:widowControl w:val="0"/>
              <w:spacing w:line="200" w:lineRule="exact"/>
              <w:jc w:val="center"/>
              <w:rPr>
                <w:sz w:val="18"/>
                <w:szCs w:val="18"/>
              </w:rPr>
            </w:pPr>
            <w:r w:rsidRPr="006D3CDC">
              <w:rPr>
                <w:sz w:val="18"/>
                <w:szCs w:val="18"/>
              </w:rPr>
              <w:t>Основание возврата средств на счет</w:t>
            </w:r>
          </w:p>
        </w:tc>
        <w:tc>
          <w:tcPr>
            <w:tcW w:w="2268" w:type="dxa"/>
            <w:vAlign w:val="center"/>
          </w:tcPr>
          <w:p w:rsidR="006D3CDC" w:rsidRPr="006D3CDC" w:rsidRDefault="006D3CDC" w:rsidP="006D3CDC">
            <w:pPr>
              <w:widowControl w:val="0"/>
              <w:spacing w:line="200" w:lineRule="exact"/>
              <w:ind w:firstLine="33"/>
              <w:jc w:val="center"/>
              <w:rPr>
                <w:sz w:val="18"/>
                <w:szCs w:val="18"/>
              </w:rPr>
            </w:pPr>
            <w:r w:rsidRPr="006D3CDC">
              <w:rPr>
                <w:sz w:val="18"/>
                <w:szCs w:val="18"/>
              </w:rPr>
              <w:t>Документ, подтверждающий возврат средств</w:t>
            </w:r>
          </w:p>
        </w:tc>
      </w:tr>
      <w:tr w:rsidR="006D3CDC" w:rsidRPr="006D3CDC" w:rsidTr="006D3CDC">
        <w:trPr>
          <w:cantSplit/>
        </w:trPr>
        <w:tc>
          <w:tcPr>
            <w:tcW w:w="1233" w:type="dxa"/>
          </w:tcPr>
          <w:p w:rsidR="006D3CDC" w:rsidRPr="006D3CDC" w:rsidRDefault="006D3CDC" w:rsidP="006D3CDC">
            <w:pPr>
              <w:widowControl w:val="0"/>
              <w:jc w:val="center"/>
              <w:rPr>
                <w:sz w:val="16"/>
                <w:szCs w:val="16"/>
              </w:rPr>
            </w:pPr>
            <w:r w:rsidRPr="006D3CDC">
              <w:rPr>
                <w:sz w:val="16"/>
                <w:szCs w:val="16"/>
              </w:rPr>
              <w:t>1</w:t>
            </w:r>
          </w:p>
        </w:tc>
        <w:tc>
          <w:tcPr>
            <w:tcW w:w="5713" w:type="dxa"/>
            <w:vAlign w:val="center"/>
          </w:tcPr>
          <w:p w:rsidR="006D3CDC" w:rsidRPr="006D3CDC" w:rsidRDefault="006D3CDC" w:rsidP="006D3CDC">
            <w:pPr>
              <w:widowControl w:val="0"/>
              <w:jc w:val="center"/>
              <w:rPr>
                <w:sz w:val="16"/>
                <w:szCs w:val="16"/>
              </w:rPr>
            </w:pPr>
            <w:r w:rsidRPr="006D3CDC">
              <w:rPr>
                <w:sz w:val="16"/>
                <w:szCs w:val="16"/>
              </w:rPr>
              <w:t>2</w:t>
            </w:r>
          </w:p>
        </w:tc>
        <w:tc>
          <w:tcPr>
            <w:tcW w:w="1487" w:type="dxa"/>
          </w:tcPr>
          <w:p w:rsidR="006D3CDC" w:rsidRPr="006D3CDC" w:rsidRDefault="006D3CDC" w:rsidP="006D3CDC">
            <w:pPr>
              <w:widowControl w:val="0"/>
              <w:jc w:val="center"/>
              <w:rPr>
                <w:sz w:val="16"/>
                <w:szCs w:val="16"/>
              </w:rPr>
            </w:pPr>
            <w:r w:rsidRPr="006D3CDC">
              <w:rPr>
                <w:sz w:val="16"/>
                <w:szCs w:val="16"/>
              </w:rPr>
              <w:t>3</w:t>
            </w:r>
          </w:p>
        </w:tc>
        <w:tc>
          <w:tcPr>
            <w:tcW w:w="1980" w:type="dxa"/>
          </w:tcPr>
          <w:p w:rsidR="006D3CDC" w:rsidRPr="006D3CDC" w:rsidRDefault="006D3CDC" w:rsidP="006D3CDC">
            <w:pPr>
              <w:widowControl w:val="0"/>
              <w:ind w:firstLine="34"/>
              <w:jc w:val="center"/>
              <w:rPr>
                <w:sz w:val="16"/>
                <w:szCs w:val="16"/>
              </w:rPr>
            </w:pPr>
            <w:r w:rsidRPr="006D3CDC">
              <w:rPr>
                <w:sz w:val="16"/>
                <w:szCs w:val="16"/>
              </w:rPr>
              <w:t>4</w:t>
            </w:r>
          </w:p>
        </w:tc>
        <w:tc>
          <w:tcPr>
            <w:tcW w:w="2487" w:type="dxa"/>
            <w:vAlign w:val="center"/>
          </w:tcPr>
          <w:p w:rsidR="006D3CDC" w:rsidRPr="006D3CDC" w:rsidRDefault="006D3CDC" w:rsidP="006D3CDC">
            <w:pPr>
              <w:widowControl w:val="0"/>
              <w:ind w:firstLine="34"/>
              <w:jc w:val="center"/>
              <w:rPr>
                <w:sz w:val="16"/>
                <w:szCs w:val="16"/>
              </w:rPr>
            </w:pPr>
            <w:r w:rsidRPr="006D3CDC">
              <w:rPr>
                <w:sz w:val="16"/>
                <w:szCs w:val="16"/>
              </w:rPr>
              <w:t>5</w:t>
            </w:r>
          </w:p>
        </w:tc>
        <w:tc>
          <w:tcPr>
            <w:tcW w:w="2268" w:type="dxa"/>
            <w:vAlign w:val="center"/>
          </w:tcPr>
          <w:p w:rsidR="006D3CDC" w:rsidRPr="006D3CDC" w:rsidRDefault="006D3CDC" w:rsidP="006D3CDC">
            <w:pPr>
              <w:widowControl w:val="0"/>
              <w:ind w:firstLine="33"/>
              <w:jc w:val="center"/>
              <w:rPr>
                <w:sz w:val="16"/>
                <w:szCs w:val="16"/>
              </w:rPr>
            </w:pPr>
            <w:r w:rsidRPr="006D3CDC">
              <w:rPr>
                <w:sz w:val="16"/>
                <w:szCs w:val="16"/>
              </w:rPr>
              <w:t>6</w:t>
            </w:r>
          </w:p>
        </w:tc>
      </w:tr>
      <w:tr w:rsidR="006D3CDC" w:rsidRPr="006D3CDC" w:rsidTr="006D3CDC">
        <w:trPr>
          <w:cantSplit/>
        </w:trPr>
        <w:tc>
          <w:tcPr>
            <w:tcW w:w="1233" w:type="dxa"/>
          </w:tcPr>
          <w:p w:rsidR="006D3CDC" w:rsidRPr="006D3CDC" w:rsidRDefault="006D3CDC" w:rsidP="006D3CDC">
            <w:pPr>
              <w:widowControl w:val="0"/>
              <w:ind w:firstLine="720"/>
              <w:rPr>
                <w:sz w:val="18"/>
                <w:szCs w:val="18"/>
              </w:rPr>
            </w:pPr>
          </w:p>
        </w:tc>
        <w:tc>
          <w:tcPr>
            <w:tcW w:w="5713" w:type="dxa"/>
            <w:vAlign w:val="center"/>
          </w:tcPr>
          <w:p w:rsidR="006D3CDC" w:rsidRPr="006D3CDC" w:rsidRDefault="006D3CDC" w:rsidP="006D3CDC">
            <w:pPr>
              <w:widowControl w:val="0"/>
              <w:ind w:firstLine="720"/>
              <w:rPr>
                <w:sz w:val="18"/>
                <w:szCs w:val="18"/>
              </w:rPr>
            </w:pPr>
          </w:p>
        </w:tc>
        <w:tc>
          <w:tcPr>
            <w:tcW w:w="1487" w:type="dxa"/>
          </w:tcPr>
          <w:p w:rsidR="006D3CDC" w:rsidRPr="006D3CDC" w:rsidRDefault="006D3CDC" w:rsidP="006D3CDC">
            <w:pPr>
              <w:widowControl w:val="0"/>
              <w:ind w:firstLine="720"/>
              <w:rPr>
                <w:sz w:val="18"/>
                <w:szCs w:val="18"/>
              </w:rPr>
            </w:pPr>
          </w:p>
        </w:tc>
        <w:tc>
          <w:tcPr>
            <w:tcW w:w="1980" w:type="dxa"/>
          </w:tcPr>
          <w:p w:rsidR="006D3CDC" w:rsidRPr="006D3CDC" w:rsidRDefault="006D3CDC" w:rsidP="006D3CDC">
            <w:pPr>
              <w:widowControl w:val="0"/>
              <w:ind w:firstLine="720"/>
              <w:rPr>
                <w:sz w:val="18"/>
                <w:szCs w:val="18"/>
              </w:rPr>
            </w:pPr>
          </w:p>
        </w:tc>
        <w:tc>
          <w:tcPr>
            <w:tcW w:w="2487" w:type="dxa"/>
            <w:vAlign w:val="center"/>
          </w:tcPr>
          <w:p w:rsidR="006D3CDC" w:rsidRPr="006D3CDC" w:rsidRDefault="006D3CDC" w:rsidP="006D3CDC">
            <w:pPr>
              <w:widowControl w:val="0"/>
              <w:ind w:firstLine="720"/>
              <w:rPr>
                <w:sz w:val="18"/>
                <w:szCs w:val="18"/>
              </w:rPr>
            </w:pPr>
          </w:p>
        </w:tc>
        <w:tc>
          <w:tcPr>
            <w:tcW w:w="2268" w:type="dxa"/>
            <w:vAlign w:val="center"/>
          </w:tcPr>
          <w:p w:rsidR="006D3CDC" w:rsidRPr="006D3CDC" w:rsidRDefault="006D3CDC" w:rsidP="006D3CDC">
            <w:pPr>
              <w:widowControl w:val="0"/>
              <w:ind w:firstLine="720"/>
              <w:rPr>
                <w:sz w:val="18"/>
                <w:szCs w:val="18"/>
              </w:rPr>
            </w:pPr>
          </w:p>
        </w:tc>
      </w:tr>
      <w:tr w:rsidR="006D3CDC" w:rsidRPr="006D3CDC" w:rsidTr="006D3CDC">
        <w:trPr>
          <w:cantSplit/>
        </w:trPr>
        <w:tc>
          <w:tcPr>
            <w:tcW w:w="6946" w:type="dxa"/>
            <w:gridSpan w:val="2"/>
          </w:tcPr>
          <w:p w:rsidR="006D3CDC" w:rsidRPr="006D3CDC" w:rsidRDefault="006D3CDC" w:rsidP="006D3CDC">
            <w:pPr>
              <w:widowControl w:val="0"/>
              <w:jc w:val="right"/>
              <w:rPr>
                <w:b/>
                <w:bCs/>
                <w:sz w:val="18"/>
                <w:szCs w:val="18"/>
              </w:rPr>
            </w:pPr>
            <w:r w:rsidRPr="006D3CDC">
              <w:rPr>
                <w:b/>
                <w:bCs/>
                <w:sz w:val="18"/>
                <w:szCs w:val="18"/>
              </w:rPr>
              <w:t>Итого</w:t>
            </w:r>
          </w:p>
        </w:tc>
        <w:tc>
          <w:tcPr>
            <w:tcW w:w="1487" w:type="dxa"/>
          </w:tcPr>
          <w:p w:rsidR="006D3CDC" w:rsidRPr="006D3CDC" w:rsidRDefault="006D3CDC" w:rsidP="006D3CDC">
            <w:pPr>
              <w:widowControl w:val="0"/>
              <w:jc w:val="center"/>
              <w:rPr>
                <w:b/>
                <w:bCs/>
                <w:sz w:val="18"/>
                <w:szCs w:val="18"/>
              </w:rPr>
            </w:pPr>
          </w:p>
        </w:tc>
        <w:tc>
          <w:tcPr>
            <w:tcW w:w="1980" w:type="dxa"/>
          </w:tcPr>
          <w:p w:rsidR="006D3CDC" w:rsidRPr="006D3CDC" w:rsidRDefault="006D3CDC" w:rsidP="006D3CDC">
            <w:pPr>
              <w:widowControl w:val="0"/>
              <w:jc w:val="right"/>
              <w:rPr>
                <w:b/>
                <w:bCs/>
                <w:sz w:val="18"/>
                <w:szCs w:val="18"/>
              </w:rPr>
            </w:pPr>
          </w:p>
        </w:tc>
        <w:tc>
          <w:tcPr>
            <w:tcW w:w="2487" w:type="dxa"/>
          </w:tcPr>
          <w:p w:rsidR="006D3CDC" w:rsidRPr="006D3CDC" w:rsidRDefault="006D3CDC" w:rsidP="006D3CDC">
            <w:pPr>
              <w:widowControl w:val="0"/>
              <w:rPr>
                <w:b/>
                <w:bCs/>
                <w:sz w:val="18"/>
                <w:szCs w:val="18"/>
              </w:rPr>
            </w:pPr>
          </w:p>
        </w:tc>
        <w:tc>
          <w:tcPr>
            <w:tcW w:w="2268" w:type="dxa"/>
          </w:tcPr>
          <w:p w:rsidR="006D3CDC" w:rsidRPr="006D3CDC" w:rsidRDefault="006D3CDC" w:rsidP="006D3CDC">
            <w:pPr>
              <w:widowControl w:val="0"/>
              <w:rPr>
                <w:b/>
                <w:bCs/>
                <w:sz w:val="18"/>
                <w:szCs w:val="18"/>
              </w:rPr>
            </w:pPr>
          </w:p>
        </w:tc>
      </w:tr>
    </w:tbl>
    <w:p w:rsidR="006D3CDC" w:rsidRPr="006D3CDC" w:rsidRDefault="006D3CDC" w:rsidP="006D3CDC">
      <w:pPr>
        <w:widowControl w:val="0"/>
        <w:ind w:firstLine="720"/>
        <w:rPr>
          <w:b/>
          <w:bCs/>
          <w:sz w:val="18"/>
          <w:szCs w:val="18"/>
        </w:rPr>
      </w:pPr>
    </w:p>
    <w:p w:rsidR="006D3CDC" w:rsidRPr="006D3CDC" w:rsidRDefault="006D3CDC" w:rsidP="006D3CDC">
      <w:pPr>
        <w:keepNext/>
        <w:widowControl w:val="0"/>
        <w:spacing w:after="120"/>
        <w:ind w:firstLine="720"/>
        <w:rPr>
          <w:b/>
          <w:bCs/>
          <w:sz w:val="18"/>
          <w:szCs w:val="18"/>
        </w:rPr>
      </w:pPr>
      <w:r w:rsidRPr="006D3CDC">
        <w:rPr>
          <w:b/>
          <w:bCs/>
          <w:sz w:val="18"/>
          <w:szCs w:val="18"/>
          <w:lang w:val="en-US"/>
        </w:rPr>
        <w:lastRenderedPageBreak/>
        <w:t>III</w:t>
      </w:r>
      <w:r w:rsidRPr="006D3CDC">
        <w:rPr>
          <w:b/>
          <w:bCs/>
          <w:sz w:val="18"/>
          <w:szCs w:val="18"/>
        </w:rPr>
        <w:t>. Возвращено, перечислено в доход бюджета муниципального образования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6D3CDC" w:rsidRPr="006D3CDC" w:rsidTr="006D3CDC">
        <w:trPr>
          <w:cantSplit/>
        </w:trPr>
        <w:tc>
          <w:tcPr>
            <w:tcW w:w="1233" w:type="dxa"/>
            <w:vAlign w:val="center"/>
          </w:tcPr>
          <w:p w:rsidR="006D3CDC" w:rsidRPr="006D3CDC" w:rsidRDefault="006D3CDC" w:rsidP="006D3CDC">
            <w:pPr>
              <w:keepNext/>
              <w:widowControl w:val="0"/>
              <w:jc w:val="center"/>
              <w:rPr>
                <w:sz w:val="18"/>
                <w:szCs w:val="18"/>
              </w:rPr>
            </w:pPr>
            <w:r w:rsidRPr="006D3CDC">
              <w:rPr>
                <w:sz w:val="18"/>
                <w:szCs w:val="18"/>
              </w:rPr>
              <w:t>Дата зачисления средств на счет</w:t>
            </w:r>
          </w:p>
        </w:tc>
        <w:tc>
          <w:tcPr>
            <w:tcW w:w="1602" w:type="dxa"/>
            <w:vAlign w:val="center"/>
          </w:tcPr>
          <w:p w:rsidR="006D3CDC" w:rsidRPr="006D3CDC" w:rsidRDefault="006D3CDC" w:rsidP="006D3CDC">
            <w:pPr>
              <w:keepNext/>
              <w:widowControl w:val="0"/>
              <w:jc w:val="center"/>
              <w:rPr>
                <w:sz w:val="18"/>
                <w:szCs w:val="18"/>
              </w:rPr>
            </w:pPr>
            <w:r w:rsidRPr="006D3CDC">
              <w:rPr>
                <w:sz w:val="18"/>
                <w:szCs w:val="18"/>
              </w:rPr>
              <w:t>Дата возврата (перечисления) средств со счета</w:t>
            </w:r>
          </w:p>
        </w:tc>
        <w:tc>
          <w:tcPr>
            <w:tcW w:w="3261" w:type="dxa"/>
            <w:vAlign w:val="center"/>
          </w:tcPr>
          <w:p w:rsidR="006D3CDC" w:rsidRPr="006D3CDC" w:rsidRDefault="006D3CDC" w:rsidP="006D3CDC">
            <w:pPr>
              <w:keepNext/>
              <w:widowControl w:val="0"/>
              <w:jc w:val="center"/>
              <w:rPr>
                <w:sz w:val="18"/>
                <w:szCs w:val="18"/>
              </w:rPr>
            </w:pPr>
            <w:r w:rsidRPr="006D3CDC">
              <w:rPr>
                <w:sz w:val="18"/>
                <w:szCs w:val="18"/>
              </w:rPr>
              <w:t>Источник поступления средств</w:t>
            </w:r>
            <w:r w:rsidRPr="006D3CDC">
              <w:rPr>
                <w:sz w:val="18"/>
                <w:szCs w:val="20"/>
                <w:vertAlign w:val="superscript"/>
              </w:rPr>
              <w:footnoteReference w:customMarkFollows="1" w:id="5"/>
              <w:sym w:font="Symbol" w:char="F02A"/>
            </w:r>
            <w:r w:rsidRPr="006D3CDC">
              <w:rPr>
                <w:sz w:val="18"/>
                <w:szCs w:val="20"/>
                <w:vertAlign w:val="superscript"/>
              </w:rPr>
              <w:sym w:font="Symbol" w:char="F02A"/>
            </w:r>
            <w:r w:rsidRPr="006D3CDC">
              <w:rPr>
                <w:sz w:val="18"/>
                <w:szCs w:val="20"/>
                <w:vertAlign w:val="superscript"/>
              </w:rPr>
              <w:sym w:font="Symbol" w:char="F02A"/>
            </w:r>
          </w:p>
        </w:tc>
        <w:tc>
          <w:tcPr>
            <w:tcW w:w="1417" w:type="dxa"/>
            <w:vAlign w:val="center"/>
          </w:tcPr>
          <w:p w:rsidR="006D3CDC" w:rsidRPr="006D3CDC" w:rsidRDefault="006D3CDC" w:rsidP="006D3CDC">
            <w:pPr>
              <w:keepNext/>
              <w:widowControl w:val="0"/>
              <w:jc w:val="center"/>
              <w:rPr>
                <w:sz w:val="18"/>
                <w:szCs w:val="18"/>
              </w:rPr>
            </w:pPr>
            <w:r w:rsidRPr="006D3CDC">
              <w:rPr>
                <w:sz w:val="18"/>
                <w:szCs w:val="18"/>
              </w:rPr>
              <w:t>Шифр строки финансового отчета</w:t>
            </w:r>
          </w:p>
        </w:tc>
        <w:tc>
          <w:tcPr>
            <w:tcW w:w="1985" w:type="dxa"/>
            <w:vAlign w:val="center"/>
          </w:tcPr>
          <w:p w:rsidR="006D3CDC" w:rsidRPr="006D3CDC" w:rsidRDefault="006D3CDC" w:rsidP="006D3CDC">
            <w:pPr>
              <w:keepNext/>
              <w:widowControl w:val="0"/>
              <w:jc w:val="center"/>
              <w:rPr>
                <w:sz w:val="18"/>
                <w:szCs w:val="18"/>
              </w:rPr>
            </w:pPr>
            <w:r w:rsidRPr="006D3CDC">
              <w:rPr>
                <w:sz w:val="18"/>
                <w:szCs w:val="18"/>
              </w:rPr>
              <w:t xml:space="preserve">Возвращено, перечислено в доход </w:t>
            </w:r>
            <w:r w:rsidRPr="006D3CDC">
              <w:rPr>
                <w:bCs/>
                <w:sz w:val="18"/>
                <w:szCs w:val="18"/>
              </w:rPr>
              <w:t>бюджета муниципального образования</w:t>
            </w:r>
            <w:r w:rsidRPr="006D3CDC">
              <w:rPr>
                <w:b/>
                <w:bCs/>
                <w:sz w:val="18"/>
                <w:szCs w:val="18"/>
              </w:rPr>
              <w:t xml:space="preserve"> </w:t>
            </w:r>
            <w:r w:rsidRPr="006D3CDC">
              <w:rPr>
                <w:sz w:val="18"/>
                <w:szCs w:val="18"/>
              </w:rPr>
              <w:t>средств, руб.</w:t>
            </w:r>
          </w:p>
        </w:tc>
        <w:tc>
          <w:tcPr>
            <w:tcW w:w="3543" w:type="dxa"/>
            <w:vAlign w:val="center"/>
          </w:tcPr>
          <w:p w:rsidR="006D3CDC" w:rsidRPr="006D3CDC" w:rsidRDefault="006D3CDC" w:rsidP="006D3CDC">
            <w:pPr>
              <w:keepNext/>
              <w:widowControl w:val="0"/>
              <w:jc w:val="center"/>
              <w:rPr>
                <w:sz w:val="18"/>
                <w:szCs w:val="18"/>
              </w:rPr>
            </w:pPr>
            <w:r w:rsidRPr="006D3CDC">
              <w:rPr>
                <w:sz w:val="18"/>
                <w:szCs w:val="18"/>
              </w:rPr>
              <w:t>Основание возврата (перечисления) средств</w:t>
            </w:r>
          </w:p>
        </w:tc>
        <w:tc>
          <w:tcPr>
            <w:tcW w:w="2128" w:type="dxa"/>
            <w:vAlign w:val="center"/>
          </w:tcPr>
          <w:p w:rsidR="006D3CDC" w:rsidRPr="006D3CDC" w:rsidRDefault="006D3CDC" w:rsidP="006D3CDC">
            <w:pPr>
              <w:keepNext/>
              <w:widowControl w:val="0"/>
              <w:jc w:val="center"/>
              <w:rPr>
                <w:sz w:val="18"/>
                <w:szCs w:val="18"/>
              </w:rPr>
            </w:pPr>
            <w:r w:rsidRPr="006D3CDC">
              <w:rPr>
                <w:sz w:val="18"/>
                <w:szCs w:val="18"/>
              </w:rPr>
              <w:t>Документ, подтверждающий возврат (перечисление) средств</w:t>
            </w:r>
          </w:p>
        </w:tc>
      </w:tr>
      <w:tr w:rsidR="006D3CDC" w:rsidRPr="006D3CDC" w:rsidTr="006D3CDC">
        <w:trPr>
          <w:cantSplit/>
        </w:trPr>
        <w:tc>
          <w:tcPr>
            <w:tcW w:w="1233" w:type="dxa"/>
            <w:vAlign w:val="center"/>
          </w:tcPr>
          <w:p w:rsidR="006D3CDC" w:rsidRPr="006D3CDC" w:rsidRDefault="006D3CDC" w:rsidP="006D3CDC">
            <w:pPr>
              <w:widowControl w:val="0"/>
              <w:jc w:val="center"/>
              <w:rPr>
                <w:sz w:val="16"/>
                <w:szCs w:val="16"/>
              </w:rPr>
            </w:pPr>
            <w:r w:rsidRPr="006D3CDC">
              <w:rPr>
                <w:sz w:val="16"/>
                <w:szCs w:val="16"/>
              </w:rPr>
              <w:t>1</w:t>
            </w:r>
          </w:p>
        </w:tc>
        <w:tc>
          <w:tcPr>
            <w:tcW w:w="1602" w:type="dxa"/>
            <w:vAlign w:val="center"/>
          </w:tcPr>
          <w:p w:rsidR="006D3CDC" w:rsidRPr="006D3CDC" w:rsidRDefault="006D3CDC" w:rsidP="006D3CDC">
            <w:pPr>
              <w:widowControl w:val="0"/>
              <w:jc w:val="center"/>
              <w:rPr>
                <w:sz w:val="16"/>
                <w:szCs w:val="16"/>
              </w:rPr>
            </w:pPr>
            <w:r w:rsidRPr="006D3CDC">
              <w:rPr>
                <w:sz w:val="16"/>
                <w:szCs w:val="16"/>
              </w:rPr>
              <w:t>2</w:t>
            </w:r>
          </w:p>
        </w:tc>
        <w:tc>
          <w:tcPr>
            <w:tcW w:w="3261" w:type="dxa"/>
            <w:vAlign w:val="center"/>
          </w:tcPr>
          <w:p w:rsidR="006D3CDC" w:rsidRPr="006D3CDC" w:rsidRDefault="006D3CDC" w:rsidP="006D3CDC">
            <w:pPr>
              <w:widowControl w:val="0"/>
              <w:jc w:val="center"/>
              <w:rPr>
                <w:sz w:val="16"/>
                <w:szCs w:val="16"/>
              </w:rPr>
            </w:pPr>
            <w:r w:rsidRPr="006D3CDC">
              <w:rPr>
                <w:sz w:val="16"/>
                <w:szCs w:val="16"/>
              </w:rPr>
              <w:t>3</w:t>
            </w:r>
          </w:p>
        </w:tc>
        <w:tc>
          <w:tcPr>
            <w:tcW w:w="1417" w:type="dxa"/>
            <w:vAlign w:val="center"/>
          </w:tcPr>
          <w:p w:rsidR="006D3CDC" w:rsidRPr="006D3CDC" w:rsidRDefault="006D3CDC" w:rsidP="006D3CDC">
            <w:pPr>
              <w:widowControl w:val="0"/>
              <w:jc w:val="center"/>
              <w:rPr>
                <w:sz w:val="16"/>
                <w:szCs w:val="16"/>
              </w:rPr>
            </w:pPr>
            <w:r w:rsidRPr="006D3CDC">
              <w:rPr>
                <w:sz w:val="16"/>
                <w:szCs w:val="16"/>
              </w:rPr>
              <w:t>4</w:t>
            </w:r>
          </w:p>
        </w:tc>
        <w:tc>
          <w:tcPr>
            <w:tcW w:w="1985" w:type="dxa"/>
            <w:vAlign w:val="center"/>
          </w:tcPr>
          <w:p w:rsidR="006D3CDC" w:rsidRPr="006D3CDC" w:rsidRDefault="006D3CDC" w:rsidP="006D3CDC">
            <w:pPr>
              <w:widowControl w:val="0"/>
              <w:jc w:val="center"/>
              <w:rPr>
                <w:sz w:val="16"/>
                <w:szCs w:val="16"/>
              </w:rPr>
            </w:pPr>
            <w:r w:rsidRPr="006D3CDC">
              <w:rPr>
                <w:sz w:val="16"/>
                <w:szCs w:val="16"/>
              </w:rPr>
              <w:t>5</w:t>
            </w:r>
          </w:p>
        </w:tc>
        <w:tc>
          <w:tcPr>
            <w:tcW w:w="3543" w:type="dxa"/>
            <w:vAlign w:val="center"/>
          </w:tcPr>
          <w:p w:rsidR="006D3CDC" w:rsidRPr="006D3CDC" w:rsidRDefault="006D3CDC" w:rsidP="006D3CDC">
            <w:pPr>
              <w:widowControl w:val="0"/>
              <w:jc w:val="center"/>
              <w:rPr>
                <w:sz w:val="16"/>
                <w:szCs w:val="16"/>
              </w:rPr>
            </w:pPr>
            <w:r w:rsidRPr="006D3CDC">
              <w:rPr>
                <w:sz w:val="16"/>
                <w:szCs w:val="16"/>
              </w:rPr>
              <w:t>6</w:t>
            </w:r>
          </w:p>
        </w:tc>
        <w:tc>
          <w:tcPr>
            <w:tcW w:w="2128" w:type="dxa"/>
            <w:vAlign w:val="center"/>
          </w:tcPr>
          <w:p w:rsidR="006D3CDC" w:rsidRPr="006D3CDC" w:rsidRDefault="006D3CDC" w:rsidP="006D3CDC">
            <w:pPr>
              <w:widowControl w:val="0"/>
              <w:jc w:val="center"/>
              <w:rPr>
                <w:sz w:val="16"/>
                <w:szCs w:val="16"/>
              </w:rPr>
            </w:pPr>
            <w:r w:rsidRPr="006D3CDC">
              <w:rPr>
                <w:sz w:val="16"/>
                <w:szCs w:val="16"/>
              </w:rPr>
              <w:t>7</w:t>
            </w:r>
          </w:p>
        </w:tc>
      </w:tr>
      <w:tr w:rsidR="006D3CDC" w:rsidRPr="006D3CDC" w:rsidTr="006D3CDC">
        <w:trPr>
          <w:cantSplit/>
        </w:trPr>
        <w:tc>
          <w:tcPr>
            <w:tcW w:w="1233" w:type="dxa"/>
            <w:vAlign w:val="center"/>
          </w:tcPr>
          <w:p w:rsidR="006D3CDC" w:rsidRPr="006D3CDC" w:rsidRDefault="006D3CDC" w:rsidP="006D3CDC">
            <w:pPr>
              <w:widowControl w:val="0"/>
              <w:ind w:firstLine="720"/>
              <w:rPr>
                <w:sz w:val="18"/>
                <w:szCs w:val="18"/>
              </w:rPr>
            </w:pPr>
          </w:p>
        </w:tc>
        <w:tc>
          <w:tcPr>
            <w:tcW w:w="1602" w:type="dxa"/>
          </w:tcPr>
          <w:p w:rsidR="006D3CDC" w:rsidRPr="006D3CDC" w:rsidRDefault="006D3CDC" w:rsidP="006D3CDC">
            <w:pPr>
              <w:widowControl w:val="0"/>
              <w:ind w:firstLine="720"/>
              <w:rPr>
                <w:sz w:val="18"/>
                <w:szCs w:val="18"/>
              </w:rPr>
            </w:pPr>
          </w:p>
        </w:tc>
        <w:tc>
          <w:tcPr>
            <w:tcW w:w="3261" w:type="dxa"/>
            <w:vAlign w:val="center"/>
          </w:tcPr>
          <w:p w:rsidR="006D3CDC" w:rsidRPr="006D3CDC" w:rsidRDefault="006D3CDC" w:rsidP="006D3CDC">
            <w:pPr>
              <w:widowControl w:val="0"/>
              <w:ind w:firstLine="720"/>
              <w:rPr>
                <w:sz w:val="18"/>
                <w:szCs w:val="18"/>
              </w:rPr>
            </w:pPr>
          </w:p>
        </w:tc>
        <w:tc>
          <w:tcPr>
            <w:tcW w:w="1417" w:type="dxa"/>
          </w:tcPr>
          <w:p w:rsidR="006D3CDC" w:rsidRPr="006D3CDC" w:rsidRDefault="006D3CDC" w:rsidP="006D3CDC">
            <w:pPr>
              <w:widowControl w:val="0"/>
              <w:ind w:firstLine="720"/>
              <w:rPr>
                <w:sz w:val="18"/>
                <w:szCs w:val="18"/>
              </w:rPr>
            </w:pPr>
          </w:p>
        </w:tc>
        <w:tc>
          <w:tcPr>
            <w:tcW w:w="1985" w:type="dxa"/>
          </w:tcPr>
          <w:p w:rsidR="006D3CDC" w:rsidRPr="006D3CDC" w:rsidRDefault="006D3CDC" w:rsidP="006D3CDC">
            <w:pPr>
              <w:widowControl w:val="0"/>
              <w:ind w:firstLine="720"/>
              <w:rPr>
                <w:sz w:val="18"/>
                <w:szCs w:val="18"/>
              </w:rPr>
            </w:pPr>
          </w:p>
        </w:tc>
        <w:tc>
          <w:tcPr>
            <w:tcW w:w="3543" w:type="dxa"/>
            <w:vAlign w:val="center"/>
          </w:tcPr>
          <w:p w:rsidR="006D3CDC" w:rsidRPr="006D3CDC" w:rsidRDefault="006D3CDC" w:rsidP="006D3CDC">
            <w:pPr>
              <w:widowControl w:val="0"/>
              <w:ind w:firstLine="720"/>
              <w:rPr>
                <w:sz w:val="18"/>
                <w:szCs w:val="18"/>
              </w:rPr>
            </w:pPr>
          </w:p>
        </w:tc>
        <w:tc>
          <w:tcPr>
            <w:tcW w:w="2128" w:type="dxa"/>
            <w:vAlign w:val="center"/>
          </w:tcPr>
          <w:p w:rsidR="006D3CDC" w:rsidRPr="006D3CDC" w:rsidRDefault="006D3CDC" w:rsidP="006D3CDC">
            <w:pPr>
              <w:widowControl w:val="0"/>
              <w:ind w:firstLine="720"/>
              <w:rPr>
                <w:sz w:val="18"/>
                <w:szCs w:val="18"/>
              </w:rPr>
            </w:pPr>
          </w:p>
        </w:tc>
      </w:tr>
      <w:tr w:rsidR="006D3CDC" w:rsidRPr="006D3CDC" w:rsidTr="006D3CDC">
        <w:trPr>
          <w:cantSplit/>
        </w:trPr>
        <w:tc>
          <w:tcPr>
            <w:tcW w:w="6096" w:type="dxa"/>
            <w:gridSpan w:val="3"/>
            <w:vAlign w:val="center"/>
          </w:tcPr>
          <w:p w:rsidR="006D3CDC" w:rsidRPr="006D3CDC" w:rsidRDefault="006D3CDC" w:rsidP="006D3CDC">
            <w:pPr>
              <w:widowControl w:val="0"/>
              <w:jc w:val="right"/>
              <w:rPr>
                <w:b/>
                <w:bCs/>
                <w:sz w:val="18"/>
                <w:szCs w:val="18"/>
              </w:rPr>
            </w:pPr>
            <w:r w:rsidRPr="006D3CDC">
              <w:rPr>
                <w:b/>
                <w:bCs/>
                <w:sz w:val="18"/>
                <w:szCs w:val="18"/>
              </w:rPr>
              <w:t>Итого</w:t>
            </w:r>
          </w:p>
        </w:tc>
        <w:tc>
          <w:tcPr>
            <w:tcW w:w="1417" w:type="dxa"/>
            <w:vAlign w:val="center"/>
          </w:tcPr>
          <w:p w:rsidR="006D3CDC" w:rsidRPr="006D3CDC" w:rsidRDefault="006D3CDC" w:rsidP="006D3CDC">
            <w:pPr>
              <w:widowControl w:val="0"/>
              <w:ind w:firstLine="720"/>
              <w:jc w:val="center"/>
              <w:rPr>
                <w:b/>
                <w:bCs/>
                <w:sz w:val="18"/>
                <w:szCs w:val="18"/>
              </w:rPr>
            </w:pPr>
          </w:p>
        </w:tc>
        <w:tc>
          <w:tcPr>
            <w:tcW w:w="1985" w:type="dxa"/>
            <w:vAlign w:val="center"/>
          </w:tcPr>
          <w:p w:rsidR="006D3CDC" w:rsidRPr="006D3CDC" w:rsidRDefault="006D3CDC" w:rsidP="006D3CDC">
            <w:pPr>
              <w:widowControl w:val="0"/>
              <w:jc w:val="right"/>
              <w:rPr>
                <w:b/>
                <w:bCs/>
                <w:sz w:val="18"/>
                <w:szCs w:val="18"/>
              </w:rPr>
            </w:pPr>
          </w:p>
        </w:tc>
        <w:tc>
          <w:tcPr>
            <w:tcW w:w="3543" w:type="dxa"/>
            <w:vAlign w:val="center"/>
          </w:tcPr>
          <w:p w:rsidR="006D3CDC" w:rsidRPr="006D3CDC" w:rsidRDefault="006D3CDC" w:rsidP="006D3CDC">
            <w:pPr>
              <w:widowControl w:val="0"/>
              <w:ind w:firstLine="33"/>
              <w:rPr>
                <w:b/>
                <w:bCs/>
                <w:sz w:val="18"/>
                <w:szCs w:val="18"/>
              </w:rPr>
            </w:pPr>
          </w:p>
        </w:tc>
        <w:tc>
          <w:tcPr>
            <w:tcW w:w="2128" w:type="dxa"/>
            <w:vAlign w:val="center"/>
          </w:tcPr>
          <w:p w:rsidR="006D3CDC" w:rsidRPr="006D3CDC" w:rsidRDefault="006D3CDC" w:rsidP="006D3CDC">
            <w:pPr>
              <w:widowControl w:val="0"/>
              <w:ind w:firstLine="33"/>
              <w:rPr>
                <w:b/>
                <w:bCs/>
                <w:sz w:val="18"/>
                <w:szCs w:val="18"/>
              </w:rPr>
            </w:pPr>
          </w:p>
        </w:tc>
      </w:tr>
    </w:tbl>
    <w:p w:rsidR="006D3CDC" w:rsidRPr="006D3CDC" w:rsidRDefault="006D3CDC" w:rsidP="006D3CDC">
      <w:pPr>
        <w:widowControl w:val="0"/>
        <w:ind w:firstLine="720"/>
        <w:rPr>
          <w:sz w:val="18"/>
          <w:szCs w:val="18"/>
        </w:rPr>
      </w:pPr>
    </w:p>
    <w:p w:rsidR="006D3CDC" w:rsidRPr="006D3CDC" w:rsidRDefault="006D3CDC" w:rsidP="006D3CDC">
      <w:pPr>
        <w:widowControl w:val="0"/>
        <w:ind w:firstLine="720"/>
        <w:jc w:val="center"/>
        <w:rPr>
          <w:b/>
          <w:bCs/>
          <w:sz w:val="18"/>
          <w:szCs w:val="18"/>
        </w:rPr>
      </w:pPr>
    </w:p>
    <w:p w:rsidR="006D3CDC" w:rsidRPr="006D3CDC" w:rsidRDefault="006D3CDC" w:rsidP="006D3CDC">
      <w:pPr>
        <w:widowControl w:val="0"/>
        <w:spacing w:after="120"/>
        <w:ind w:firstLine="720"/>
        <w:rPr>
          <w:b/>
          <w:bCs/>
          <w:sz w:val="18"/>
          <w:szCs w:val="18"/>
        </w:rPr>
      </w:pPr>
      <w:r w:rsidRPr="006D3CDC">
        <w:rPr>
          <w:b/>
          <w:bCs/>
          <w:sz w:val="18"/>
          <w:szCs w:val="18"/>
        </w:rPr>
        <w:t>I</w:t>
      </w:r>
      <w:r w:rsidRPr="006D3CDC">
        <w:rPr>
          <w:b/>
          <w:bCs/>
          <w:sz w:val="18"/>
          <w:szCs w:val="18"/>
          <w:lang w:val="en-US"/>
        </w:rPr>
        <w:t>V</w:t>
      </w:r>
      <w:r w:rsidRPr="006D3CDC">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6D3CDC" w:rsidRPr="006D3CDC" w:rsidTr="006D3CDC">
        <w:trPr>
          <w:cantSplit/>
        </w:trPr>
        <w:tc>
          <w:tcPr>
            <w:tcW w:w="1233" w:type="dxa"/>
            <w:vAlign w:val="center"/>
          </w:tcPr>
          <w:p w:rsidR="006D3CDC" w:rsidRPr="006D3CDC" w:rsidRDefault="006D3CDC" w:rsidP="006D3CDC">
            <w:pPr>
              <w:widowControl w:val="0"/>
              <w:jc w:val="center"/>
              <w:rPr>
                <w:sz w:val="18"/>
                <w:szCs w:val="18"/>
              </w:rPr>
            </w:pPr>
            <w:r w:rsidRPr="006D3CDC">
              <w:rPr>
                <w:sz w:val="18"/>
                <w:szCs w:val="18"/>
              </w:rPr>
              <w:t>Дата расходной операции</w:t>
            </w:r>
          </w:p>
        </w:tc>
        <w:tc>
          <w:tcPr>
            <w:tcW w:w="2878" w:type="dxa"/>
            <w:vAlign w:val="center"/>
          </w:tcPr>
          <w:p w:rsidR="006D3CDC" w:rsidRPr="006D3CDC" w:rsidRDefault="006D3CDC" w:rsidP="006D3CDC">
            <w:pPr>
              <w:widowControl w:val="0"/>
              <w:jc w:val="center"/>
              <w:rPr>
                <w:sz w:val="18"/>
                <w:szCs w:val="18"/>
              </w:rPr>
            </w:pPr>
            <w:r w:rsidRPr="006D3CDC">
              <w:rPr>
                <w:sz w:val="18"/>
                <w:szCs w:val="18"/>
              </w:rPr>
              <w:t>Кому перечислены средства</w:t>
            </w:r>
          </w:p>
        </w:tc>
        <w:tc>
          <w:tcPr>
            <w:tcW w:w="1262" w:type="dxa"/>
            <w:vAlign w:val="center"/>
          </w:tcPr>
          <w:p w:rsidR="006D3CDC" w:rsidRPr="006D3CDC" w:rsidRDefault="006D3CDC" w:rsidP="006D3CDC">
            <w:pPr>
              <w:widowControl w:val="0"/>
              <w:ind w:left="-106" w:right="-198"/>
              <w:jc w:val="center"/>
              <w:rPr>
                <w:sz w:val="18"/>
                <w:szCs w:val="18"/>
              </w:rPr>
            </w:pPr>
            <w:r w:rsidRPr="006D3CDC">
              <w:rPr>
                <w:sz w:val="18"/>
                <w:szCs w:val="18"/>
              </w:rPr>
              <w:t xml:space="preserve">Шифр строки </w:t>
            </w:r>
            <w:proofErr w:type="gramStart"/>
            <w:r w:rsidRPr="006D3CDC">
              <w:rPr>
                <w:sz w:val="18"/>
                <w:szCs w:val="18"/>
              </w:rPr>
              <w:t>финансового</w:t>
            </w:r>
            <w:proofErr w:type="gramEnd"/>
          </w:p>
          <w:p w:rsidR="006D3CDC" w:rsidRPr="006D3CDC" w:rsidRDefault="006D3CDC" w:rsidP="006D3CDC">
            <w:pPr>
              <w:widowControl w:val="0"/>
              <w:ind w:left="-106" w:right="-198"/>
              <w:jc w:val="center"/>
              <w:rPr>
                <w:sz w:val="17"/>
                <w:szCs w:val="17"/>
              </w:rPr>
            </w:pPr>
            <w:r w:rsidRPr="006D3CDC">
              <w:rPr>
                <w:sz w:val="18"/>
                <w:szCs w:val="18"/>
              </w:rPr>
              <w:t>отчета</w:t>
            </w:r>
            <w:r w:rsidRPr="006D3CDC">
              <w:rPr>
                <w:sz w:val="18"/>
                <w:szCs w:val="20"/>
                <w:vertAlign w:val="superscript"/>
              </w:rPr>
              <w:footnoteReference w:customMarkFollows="1" w:id="6"/>
              <w:t>****</w:t>
            </w:r>
          </w:p>
        </w:tc>
        <w:tc>
          <w:tcPr>
            <w:tcW w:w="1260" w:type="dxa"/>
            <w:vAlign w:val="center"/>
          </w:tcPr>
          <w:p w:rsidR="006D3CDC" w:rsidRPr="006D3CDC" w:rsidRDefault="006D3CDC" w:rsidP="006D3CDC">
            <w:pPr>
              <w:widowControl w:val="0"/>
              <w:jc w:val="center"/>
              <w:rPr>
                <w:sz w:val="18"/>
                <w:szCs w:val="18"/>
              </w:rPr>
            </w:pPr>
            <w:r w:rsidRPr="006D3CDC">
              <w:rPr>
                <w:sz w:val="18"/>
                <w:szCs w:val="18"/>
              </w:rPr>
              <w:t>Сумма, руб.</w:t>
            </w:r>
          </w:p>
        </w:tc>
        <w:tc>
          <w:tcPr>
            <w:tcW w:w="1872" w:type="dxa"/>
            <w:vAlign w:val="center"/>
          </w:tcPr>
          <w:p w:rsidR="006D3CDC" w:rsidRPr="006D3CDC" w:rsidRDefault="006D3CDC" w:rsidP="006D3CDC">
            <w:pPr>
              <w:widowControl w:val="0"/>
              <w:jc w:val="center"/>
              <w:rPr>
                <w:sz w:val="18"/>
                <w:szCs w:val="18"/>
              </w:rPr>
            </w:pPr>
            <w:r w:rsidRPr="006D3CDC">
              <w:rPr>
                <w:sz w:val="18"/>
                <w:szCs w:val="18"/>
              </w:rPr>
              <w:t>Виды расходов</w:t>
            </w:r>
          </w:p>
        </w:tc>
        <w:tc>
          <w:tcPr>
            <w:tcW w:w="1843" w:type="dxa"/>
            <w:vAlign w:val="center"/>
          </w:tcPr>
          <w:p w:rsidR="006D3CDC" w:rsidRPr="006D3CDC" w:rsidRDefault="006D3CDC" w:rsidP="006D3CDC">
            <w:pPr>
              <w:widowControl w:val="0"/>
              <w:jc w:val="center"/>
              <w:rPr>
                <w:sz w:val="18"/>
                <w:szCs w:val="18"/>
              </w:rPr>
            </w:pPr>
            <w:r w:rsidRPr="006D3CDC">
              <w:rPr>
                <w:sz w:val="18"/>
                <w:szCs w:val="18"/>
              </w:rPr>
              <w:t>Документ, подтверждающий расход</w:t>
            </w:r>
          </w:p>
        </w:tc>
        <w:tc>
          <w:tcPr>
            <w:tcW w:w="1685" w:type="dxa"/>
            <w:vAlign w:val="center"/>
          </w:tcPr>
          <w:p w:rsidR="006D3CDC" w:rsidRPr="006D3CDC" w:rsidRDefault="006D3CDC" w:rsidP="006D3CDC">
            <w:pPr>
              <w:widowControl w:val="0"/>
              <w:jc w:val="center"/>
              <w:rPr>
                <w:sz w:val="18"/>
                <w:szCs w:val="18"/>
              </w:rPr>
            </w:pPr>
            <w:r w:rsidRPr="006D3CDC">
              <w:rPr>
                <w:sz w:val="18"/>
                <w:szCs w:val="18"/>
              </w:rPr>
              <w:t>Основание для перечисления денежных средств</w:t>
            </w:r>
          </w:p>
        </w:tc>
        <w:tc>
          <w:tcPr>
            <w:tcW w:w="1620" w:type="dxa"/>
            <w:vAlign w:val="center"/>
          </w:tcPr>
          <w:p w:rsidR="006D3CDC" w:rsidRPr="006D3CDC" w:rsidRDefault="006D3CDC" w:rsidP="006D3CDC">
            <w:pPr>
              <w:widowControl w:val="0"/>
              <w:ind w:left="-108" w:right="-108"/>
              <w:jc w:val="center"/>
              <w:rPr>
                <w:sz w:val="18"/>
                <w:szCs w:val="18"/>
              </w:rPr>
            </w:pPr>
            <w:r w:rsidRPr="006D3CDC">
              <w:rPr>
                <w:sz w:val="18"/>
                <w:szCs w:val="18"/>
              </w:rPr>
              <w:t>Сумма ошибочно перечисленных, неиспользованных средств, возвращенных в фонд, руб.</w:t>
            </w:r>
          </w:p>
        </w:tc>
        <w:tc>
          <w:tcPr>
            <w:tcW w:w="1515" w:type="dxa"/>
            <w:vAlign w:val="center"/>
          </w:tcPr>
          <w:p w:rsidR="006D3CDC" w:rsidRPr="006D3CDC" w:rsidRDefault="006D3CDC" w:rsidP="006D3CDC">
            <w:pPr>
              <w:widowControl w:val="0"/>
              <w:ind w:left="-108" w:right="-33" w:firstLine="13"/>
              <w:jc w:val="center"/>
              <w:rPr>
                <w:sz w:val="18"/>
                <w:szCs w:val="18"/>
              </w:rPr>
            </w:pPr>
            <w:r w:rsidRPr="006D3CDC">
              <w:rPr>
                <w:sz w:val="18"/>
                <w:szCs w:val="18"/>
              </w:rPr>
              <w:t>Сумма фактически израсходованных средств, руб.</w:t>
            </w:r>
          </w:p>
        </w:tc>
      </w:tr>
      <w:tr w:rsidR="006D3CDC" w:rsidRPr="006D3CDC" w:rsidTr="006D3CDC">
        <w:trPr>
          <w:cantSplit/>
        </w:trPr>
        <w:tc>
          <w:tcPr>
            <w:tcW w:w="1233" w:type="dxa"/>
            <w:vAlign w:val="center"/>
          </w:tcPr>
          <w:p w:rsidR="006D3CDC" w:rsidRPr="006D3CDC" w:rsidRDefault="006D3CDC" w:rsidP="006D3CDC">
            <w:pPr>
              <w:widowControl w:val="0"/>
              <w:ind w:firstLine="34"/>
              <w:jc w:val="center"/>
              <w:rPr>
                <w:sz w:val="16"/>
                <w:szCs w:val="16"/>
              </w:rPr>
            </w:pPr>
            <w:r w:rsidRPr="006D3CDC">
              <w:rPr>
                <w:sz w:val="16"/>
                <w:szCs w:val="16"/>
              </w:rPr>
              <w:t>1</w:t>
            </w:r>
          </w:p>
        </w:tc>
        <w:tc>
          <w:tcPr>
            <w:tcW w:w="2878" w:type="dxa"/>
            <w:vAlign w:val="center"/>
          </w:tcPr>
          <w:p w:rsidR="006D3CDC" w:rsidRPr="006D3CDC" w:rsidRDefault="006D3CDC" w:rsidP="006D3CDC">
            <w:pPr>
              <w:widowControl w:val="0"/>
              <w:jc w:val="center"/>
              <w:rPr>
                <w:sz w:val="16"/>
                <w:szCs w:val="16"/>
              </w:rPr>
            </w:pPr>
            <w:r w:rsidRPr="006D3CDC">
              <w:rPr>
                <w:sz w:val="16"/>
                <w:szCs w:val="16"/>
              </w:rPr>
              <w:t>2</w:t>
            </w:r>
          </w:p>
        </w:tc>
        <w:tc>
          <w:tcPr>
            <w:tcW w:w="1262" w:type="dxa"/>
            <w:vAlign w:val="center"/>
          </w:tcPr>
          <w:p w:rsidR="006D3CDC" w:rsidRPr="006D3CDC" w:rsidRDefault="006D3CDC" w:rsidP="006D3CDC">
            <w:pPr>
              <w:widowControl w:val="0"/>
              <w:jc w:val="center"/>
              <w:rPr>
                <w:sz w:val="16"/>
                <w:szCs w:val="16"/>
              </w:rPr>
            </w:pPr>
            <w:r w:rsidRPr="006D3CDC">
              <w:rPr>
                <w:sz w:val="16"/>
                <w:szCs w:val="16"/>
              </w:rPr>
              <w:t>3</w:t>
            </w:r>
          </w:p>
        </w:tc>
        <w:tc>
          <w:tcPr>
            <w:tcW w:w="1260" w:type="dxa"/>
            <w:vAlign w:val="center"/>
          </w:tcPr>
          <w:p w:rsidR="006D3CDC" w:rsidRPr="006D3CDC" w:rsidRDefault="006D3CDC" w:rsidP="006D3CDC">
            <w:pPr>
              <w:widowControl w:val="0"/>
              <w:jc w:val="center"/>
              <w:rPr>
                <w:sz w:val="16"/>
                <w:szCs w:val="16"/>
              </w:rPr>
            </w:pPr>
            <w:r w:rsidRPr="006D3CDC">
              <w:rPr>
                <w:sz w:val="16"/>
                <w:szCs w:val="16"/>
              </w:rPr>
              <w:t>4</w:t>
            </w:r>
          </w:p>
        </w:tc>
        <w:tc>
          <w:tcPr>
            <w:tcW w:w="1872" w:type="dxa"/>
            <w:vAlign w:val="center"/>
          </w:tcPr>
          <w:p w:rsidR="006D3CDC" w:rsidRPr="006D3CDC" w:rsidRDefault="006D3CDC" w:rsidP="006D3CDC">
            <w:pPr>
              <w:widowControl w:val="0"/>
              <w:jc w:val="center"/>
              <w:rPr>
                <w:sz w:val="16"/>
                <w:szCs w:val="16"/>
              </w:rPr>
            </w:pPr>
            <w:r w:rsidRPr="006D3CDC">
              <w:rPr>
                <w:sz w:val="16"/>
                <w:szCs w:val="16"/>
              </w:rPr>
              <w:t>5</w:t>
            </w:r>
          </w:p>
        </w:tc>
        <w:tc>
          <w:tcPr>
            <w:tcW w:w="1843" w:type="dxa"/>
            <w:vAlign w:val="center"/>
          </w:tcPr>
          <w:p w:rsidR="006D3CDC" w:rsidRPr="006D3CDC" w:rsidRDefault="006D3CDC" w:rsidP="006D3CDC">
            <w:pPr>
              <w:widowControl w:val="0"/>
              <w:jc w:val="center"/>
              <w:rPr>
                <w:sz w:val="16"/>
                <w:szCs w:val="16"/>
              </w:rPr>
            </w:pPr>
            <w:r w:rsidRPr="006D3CDC">
              <w:rPr>
                <w:sz w:val="16"/>
                <w:szCs w:val="16"/>
              </w:rPr>
              <w:t>6</w:t>
            </w:r>
          </w:p>
        </w:tc>
        <w:tc>
          <w:tcPr>
            <w:tcW w:w="1685" w:type="dxa"/>
            <w:vAlign w:val="center"/>
          </w:tcPr>
          <w:p w:rsidR="006D3CDC" w:rsidRPr="006D3CDC" w:rsidRDefault="006D3CDC" w:rsidP="006D3CDC">
            <w:pPr>
              <w:widowControl w:val="0"/>
              <w:jc w:val="center"/>
              <w:rPr>
                <w:sz w:val="16"/>
                <w:szCs w:val="16"/>
              </w:rPr>
            </w:pPr>
            <w:r w:rsidRPr="006D3CDC">
              <w:rPr>
                <w:sz w:val="16"/>
                <w:szCs w:val="16"/>
              </w:rPr>
              <w:t>7</w:t>
            </w:r>
          </w:p>
        </w:tc>
        <w:tc>
          <w:tcPr>
            <w:tcW w:w="1620" w:type="dxa"/>
            <w:vAlign w:val="center"/>
          </w:tcPr>
          <w:p w:rsidR="006D3CDC" w:rsidRPr="006D3CDC" w:rsidRDefault="006D3CDC" w:rsidP="006D3CDC">
            <w:pPr>
              <w:widowControl w:val="0"/>
              <w:jc w:val="center"/>
              <w:rPr>
                <w:sz w:val="16"/>
                <w:szCs w:val="16"/>
              </w:rPr>
            </w:pPr>
            <w:r w:rsidRPr="006D3CDC">
              <w:rPr>
                <w:sz w:val="16"/>
                <w:szCs w:val="16"/>
              </w:rPr>
              <w:t>8</w:t>
            </w:r>
          </w:p>
        </w:tc>
        <w:tc>
          <w:tcPr>
            <w:tcW w:w="1515" w:type="dxa"/>
            <w:vAlign w:val="center"/>
          </w:tcPr>
          <w:p w:rsidR="006D3CDC" w:rsidRPr="006D3CDC" w:rsidRDefault="006D3CDC" w:rsidP="006D3CDC">
            <w:pPr>
              <w:widowControl w:val="0"/>
              <w:jc w:val="center"/>
              <w:rPr>
                <w:sz w:val="16"/>
                <w:szCs w:val="16"/>
              </w:rPr>
            </w:pPr>
            <w:r w:rsidRPr="006D3CDC">
              <w:rPr>
                <w:sz w:val="16"/>
                <w:szCs w:val="16"/>
              </w:rPr>
              <w:t>9</w:t>
            </w:r>
          </w:p>
        </w:tc>
      </w:tr>
      <w:tr w:rsidR="006D3CDC" w:rsidRPr="006D3CDC" w:rsidTr="006D3CDC">
        <w:trPr>
          <w:cantSplit/>
        </w:trPr>
        <w:tc>
          <w:tcPr>
            <w:tcW w:w="1233" w:type="dxa"/>
            <w:vAlign w:val="center"/>
          </w:tcPr>
          <w:p w:rsidR="006D3CDC" w:rsidRPr="006D3CDC" w:rsidRDefault="006D3CDC" w:rsidP="006D3CDC">
            <w:pPr>
              <w:widowControl w:val="0"/>
              <w:ind w:firstLine="720"/>
              <w:rPr>
                <w:b/>
                <w:bCs/>
                <w:sz w:val="18"/>
                <w:szCs w:val="18"/>
              </w:rPr>
            </w:pPr>
          </w:p>
        </w:tc>
        <w:tc>
          <w:tcPr>
            <w:tcW w:w="2878" w:type="dxa"/>
            <w:vAlign w:val="center"/>
          </w:tcPr>
          <w:p w:rsidR="006D3CDC" w:rsidRPr="006D3CDC" w:rsidRDefault="006D3CDC" w:rsidP="006D3CDC">
            <w:pPr>
              <w:widowControl w:val="0"/>
              <w:ind w:firstLine="720"/>
              <w:rPr>
                <w:b/>
                <w:bCs/>
                <w:sz w:val="18"/>
                <w:szCs w:val="18"/>
              </w:rPr>
            </w:pPr>
          </w:p>
        </w:tc>
        <w:tc>
          <w:tcPr>
            <w:tcW w:w="1262" w:type="dxa"/>
            <w:vAlign w:val="center"/>
          </w:tcPr>
          <w:p w:rsidR="006D3CDC" w:rsidRPr="006D3CDC" w:rsidRDefault="006D3CDC" w:rsidP="006D3CDC">
            <w:pPr>
              <w:widowControl w:val="0"/>
              <w:ind w:firstLine="720"/>
              <w:rPr>
                <w:sz w:val="18"/>
                <w:szCs w:val="18"/>
              </w:rPr>
            </w:pPr>
          </w:p>
        </w:tc>
        <w:tc>
          <w:tcPr>
            <w:tcW w:w="1260" w:type="dxa"/>
            <w:vAlign w:val="center"/>
          </w:tcPr>
          <w:p w:rsidR="006D3CDC" w:rsidRPr="006D3CDC" w:rsidRDefault="006D3CDC" w:rsidP="006D3CDC">
            <w:pPr>
              <w:widowControl w:val="0"/>
              <w:ind w:firstLine="720"/>
              <w:rPr>
                <w:b/>
                <w:bCs/>
                <w:sz w:val="18"/>
                <w:szCs w:val="18"/>
              </w:rPr>
            </w:pPr>
          </w:p>
        </w:tc>
        <w:tc>
          <w:tcPr>
            <w:tcW w:w="1872" w:type="dxa"/>
            <w:vAlign w:val="center"/>
          </w:tcPr>
          <w:p w:rsidR="006D3CDC" w:rsidRPr="006D3CDC" w:rsidRDefault="006D3CDC" w:rsidP="006D3CDC">
            <w:pPr>
              <w:widowControl w:val="0"/>
              <w:ind w:firstLine="720"/>
              <w:rPr>
                <w:b/>
                <w:bCs/>
                <w:sz w:val="18"/>
                <w:szCs w:val="18"/>
              </w:rPr>
            </w:pPr>
          </w:p>
        </w:tc>
        <w:tc>
          <w:tcPr>
            <w:tcW w:w="1843" w:type="dxa"/>
            <w:vAlign w:val="center"/>
          </w:tcPr>
          <w:p w:rsidR="006D3CDC" w:rsidRPr="006D3CDC" w:rsidRDefault="006D3CDC" w:rsidP="006D3CDC">
            <w:pPr>
              <w:widowControl w:val="0"/>
              <w:ind w:firstLine="720"/>
              <w:rPr>
                <w:b/>
                <w:bCs/>
                <w:sz w:val="18"/>
                <w:szCs w:val="18"/>
              </w:rPr>
            </w:pPr>
          </w:p>
        </w:tc>
        <w:tc>
          <w:tcPr>
            <w:tcW w:w="1685" w:type="dxa"/>
            <w:vAlign w:val="center"/>
          </w:tcPr>
          <w:p w:rsidR="006D3CDC" w:rsidRPr="006D3CDC" w:rsidRDefault="006D3CDC" w:rsidP="006D3CDC">
            <w:pPr>
              <w:widowControl w:val="0"/>
              <w:ind w:firstLine="720"/>
              <w:rPr>
                <w:b/>
                <w:bCs/>
                <w:sz w:val="18"/>
                <w:szCs w:val="18"/>
              </w:rPr>
            </w:pPr>
          </w:p>
        </w:tc>
        <w:tc>
          <w:tcPr>
            <w:tcW w:w="1620" w:type="dxa"/>
            <w:vAlign w:val="center"/>
          </w:tcPr>
          <w:p w:rsidR="006D3CDC" w:rsidRPr="006D3CDC" w:rsidRDefault="006D3CDC" w:rsidP="006D3CDC">
            <w:pPr>
              <w:widowControl w:val="0"/>
              <w:ind w:firstLine="720"/>
              <w:rPr>
                <w:b/>
                <w:bCs/>
                <w:sz w:val="18"/>
                <w:szCs w:val="18"/>
              </w:rPr>
            </w:pPr>
          </w:p>
        </w:tc>
        <w:tc>
          <w:tcPr>
            <w:tcW w:w="1515" w:type="dxa"/>
            <w:vAlign w:val="center"/>
          </w:tcPr>
          <w:p w:rsidR="006D3CDC" w:rsidRPr="006D3CDC" w:rsidRDefault="006D3CDC" w:rsidP="006D3CDC">
            <w:pPr>
              <w:widowControl w:val="0"/>
              <w:ind w:firstLine="720"/>
              <w:rPr>
                <w:b/>
                <w:bCs/>
                <w:sz w:val="18"/>
                <w:szCs w:val="18"/>
              </w:rPr>
            </w:pPr>
          </w:p>
        </w:tc>
      </w:tr>
      <w:tr w:rsidR="006D3CDC" w:rsidRPr="006D3CDC" w:rsidTr="006D3CDC">
        <w:trPr>
          <w:cantSplit/>
        </w:trPr>
        <w:tc>
          <w:tcPr>
            <w:tcW w:w="4111" w:type="dxa"/>
            <w:gridSpan w:val="2"/>
            <w:vAlign w:val="center"/>
          </w:tcPr>
          <w:p w:rsidR="006D3CDC" w:rsidRPr="006D3CDC" w:rsidRDefault="006D3CDC" w:rsidP="006D3CDC">
            <w:pPr>
              <w:widowControl w:val="0"/>
              <w:ind w:firstLine="720"/>
              <w:jc w:val="right"/>
              <w:rPr>
                <w:b/>
                <w:bCs/>
                <w:sz w:val="18"/>
                <w:szCs w:val="18"/>
              </w:rPr>
            </w:pPr>
            <w:r w:rsidRPr="006D3CDC">
              <w:rPr>
                <w:b/>
                <w:bCs/>
                <w:sz w:val="18"/>
                <w:szCs w:val="18"/>
              </w:rPr>
              <w:t>Итого</w:t>
            </w:r>
          </w:p>
        </w:tc>
        <w:tc>
          <w:tcPr>
            <w:tcW w:w="1262" w:type="dxa"/>
            <w:vAlign w:val="center"/>
          </w:tcPr>
          <w:p w:rsidR="006D3CDC" w:rsidRPr="006D3CDC" w:rsidRDefault="006D3CDC" w:rsidP="006D3CDC">
            <w:pPr>
              <w:widowControl w:val="0"/>
              <w:ind w:firstLine="720"/>
              <w:jc w:val="center"/>
              <w:rPr>
                <w:b/>
                <w:bCs/>
                <w:sz w:val="18"/>
                <w:szCs w:val="18"/>
              </w:rPr>
            </w:pPr>
          </w:p>
        </w:tc>
        <w:tc>
          <w:tcPr>
            <w:tcW w:w="1260" w:type="dxa"/>
            <w:vAlign w:val="center"/>
          </w:tcPr>
          <w:p w:rsidR="006D3CDC" w:rsidRPr="006D3CDC" w:rsidRDefault="006D3CDC" w:rsidP="006D3CDC">
            <w:pPr>
              <w:widowControl w:val="0"/>
              <w:jc w:val="right"/>
              <w:rPr>
                <w:b/>
                <w:bCs/>
                <w:sz w:val="18"/>
                <w:szCs w:val="18"/>
              </w:rPr>
            </w:pPr>
          </w:p>
        </w:tc>
        <w:tc>
          <w:tcPr>
            <w:tcW w:w="1872" w:type="dxa"/>
            <w:vAlign w:val="center"/>
          </w:tcPr>
          <w:p w:rsidR="006D3CDC" w:rsidRPr="006D3CDC" w:rsidRDefault="006D3CDC" w:rsidP="006D3CDC">
            <w:pPr>
              <w:widowControl w:val="0"/>
              <w:ind w:firstLine="720"/>
              <w:rPr>
                <w:b/>
                <w:bCs/>
                <w:sz w:val="18"/>
                <w:szCs w:val="18"/>
              </w:rPr>
            </w:pPr>
          </w:p>
        </w:tc>
        <w:tc>
          <w:tcPr>
            <w:tcW w:w="1843" w:type="dxa"/>
            <w:vAlign w:val="center"/>
          </w:tcPr>
          <w:p w:rsidR="006D3CDC" w:rsidRPr="006D3CDC" w:rsidRDefault="006D3CDC" w:rsidP="006D3CDC">
            <w:pPr>
              <w:widowControl w:val="0"/>
              <w:ind w:firstLine="720"/>
              <w:rPr>
                <w:b/>
                <w:bCs/>
                <w:sz w:val="18"/>
                <w:szCs w:val="18"/>
              </w:rPr>
            </w:pPr>
          </w:p>
        </w:tc>
        <w:tc>
          <w:tcPr>
            <w:tcW w:w="1685" w:type="dxa"/>
            <w:vAlign w:val="center"/>
          </w:tcPr>
          <w:p w:rsidR="006D3CDC" w:rsidRPr="006D3CDC" w:rsidRDefault="006D3CDC" w:rsidP="006D3CDC">
            <w:pPr>
              <w:widowControl w:val="0"/>
              <w:ind w:firstLine="720"/>
              <w:rPr>
                <w:b/>
                <w:bCs/>
                <w:sz w:val="18"/>
                <w:szCs w:val="18"/>
              </w:rPr>
            </w:pPr>
          </w:p>
        </w:tc>
        <w:tc>
          <w:tcPr>
            <w:tcW w:w="1620" w:type="dxa"/>
            <w:vAlign w:val="center"/>
          </w:tcPr>
          <w:p w:rsidR="006D3CDC" w:rsidRPr="006D3CDC" w:rsidRDefault="006D3CDC" w:rsidP="006D3CDC">
            <w:pPr>
              <w:widowControl w:val="0"/>
              <w:ind w:firstLine="720"/>
              <w:rPr>
                <w:b/>
                <w:bCs/>
                <w:sz w:val="18"/>
                <w:szCs w:val="18"/>
              </w:rPr>
            </w:pPr>
          </w:p>
        </w:tc>
        <w:tc>
          <w:tcPr>
            <w:tcW w:w="1515" w:type="dxa"/>
            <w:vAlign w:val="center"/>
          </w:tcPr>
          <w:p w:rsidR="006D3CDC" w:rsidRPr="006D3CDC" w:rsidRDefault="006D3CDC" w:rsidP="006D3CDC">
            <w:pPr>
              <w:widowControl w:val="0"/>
              <w:ind w:firstLine="720"/>
              <w:rPr>
                <w:b/>
                <w:bCs/>
                <w:sz w:val="18"/>
                <w:szCs w:val="18"/>
              </w:rPr>
            </w:pPr>
          </w:p>
        </w:tc>
      </w:tr>
    </w:tbl>
    <w:p w:rsidR="006D3CDC" w:rsidRPr="006D3CDC" w:rsidRDefault="006D3CDC" w:rsidP="006D3CDC">
      <w:pPr>
        <w:widowControl w:val="0"/>
        <w:autoSpaceDE w:val="0"/>
        <w:autoSpaceDN w:val="0"/>
        <w:adjustRightInd w:val="0"/>
        <w:jc w:val="center"/>
        <w:rPr>
          <w:sz w:val="18"/>
          <w:szCs w:val="18"/>
        </w:rPr>
      </w:pPr>
    </w:p>
    <w:p w:rsidR="006D3CDC" w:rsidRPr="006D3CDC" w:rsidRDefault="006D3CDC" w:rsidP="006D3CDC">
      <w:pPr>
        <w:widowControl w:val="0"/>
        <w:autoSpaceDE w:val="0"/>
        <w:autoSpaceDN w:val="0"/>
        <w:adjustRightInd w:val="0"/>
        <w:jc w:val="center"/>
        <w:rPr>
          <w:sz w:val="18"/>
          <w:szCs w:val="18"/>
        </w:rPr>
      </w:pPr>
    </w:p>
    <w:p w:rsidR="006D3CDC" w:rsidRPr="006D3CDC" w:rsidRDefault="006D3CDC" w:rsidP="006D3CDC">
      <w:pPr>
        <w:widowControl w:val="0"/>
        <w:autoSpaceDE w:val="0"/>
        <w:autoSpaceDN w:val="0"/>
        <w:adjustRightInd w:val="0"/>
        <w:jc w:val="center"/>
        <w:rPr>
          <w:sz w:val="18"/>
          <w:szCs w:val="18"/>
        </w:rPr>
      </w:pPr>
    </w:p>
    <w:p w:rsidR="006D3CDC" w:rsidRPr="006D3CDC" w:rsidRDefault="006D3CDC" w:rsidP="006D3CDC">
      <w:pPr>
        <w:widowControl w:val="0"/>
        <w:autoSpaceDE w:val="0"/>
        <w:autoSpaceDN w:val="0"/>
        <w:adjustRightInd w:val="0"/>
        <w:jc w:val="center"/>
        <w:rPr>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6D3CDC" w:rsidRPr="006D3CDC" w:rsidTr="006D3CDC">
        <w:tc>
          <w:tcPr>
            <w:tcW w:w="5220" w:type="dxa"/>
            <w:tcBorders>
              <w:top w:val="nil"/>
              <w:left w:val="nil"/>
              <w:bottom w:val="nil"/>
              <w:right w:val="nil"/>
            </w:tcBorders>
          </w:tcPr>
          <w:p w:rsidR="006D3CDC" w:rsidRPr="006D3CDC" w:rsidRDefault="006D3CDC" w:rsidP="006D3CDC">
            <w:pPr>
              <w:widowControl w:val="0"/>
              <w:autoSpaceDE w:val="0"/>
              <w:autoSpaceDN w:val="0"/>
              <w:adjustRightInd w:val="0"/>
              <w:rPr>
                <w:sz w:val="22"/>
                <w:szCs w:val="22"/>
              </w:rPr>
            </w:pPr>
            <w:proofErr w:type="gramStart"/>
            <w:r w:rsidRPr="006D3CDC">
              <w:rPr>
                <w:sz w:val="22"/>
                <w:szCs w:val="22"/>
              </w:rPr>
              <w:t>Кандидат</w:t>
            </w:r>
            <w:proofErr w:type="gramEnd"/>
            <w:r w:rsidRPr="006D3CDC">
              <w:rPr>
                <w:sz w:val="22"/>
                <w:szCs w:val="22"/>
              </w:rPr>
              <w:t>/ уполномоченный представитель</w:t>
            </w:r>
          </w:p>
          <w:p w:rsidR="006D3CDC" w:rsidRPr="006D3CDC" w:rsidRDefault="006D3CDC" w:rsidP="006D3CDC">
            <w:pPr>
              <w:widowControl w:val="0"/>
              <w:autoSpaceDE w:val="0"/>
              <w:autoSpaceDN w:val="0"/>
              <w:adjustRightInd w:val="0"/>
              <w:rPr>
                <w:sz w:val="22"/>
                <w:szCs w:val="22"/>
              </w:rPr>
            </w:pPr>
            <w:r w:rsidRPr="006D3CDC">
              <w:rPr>
                <w:sz w:val="22"/>
                <w:szCs w:val="22"/>
              </w:rPr>
              <w:t xml:space="preserve">по </w:t>
            </w:r>
            <w:r w:rsidR="00DE2001">
              <w:rPr>
                <w:sz w:val="22"/>
                <w:szCs w:val="22"/>
              </w:rPr>
              <w:t xml:space="preserve">финансовым вопросам кандидата </w:t>
            </w:r>
          </w:p>
          <w:p w:rsidR="006D3CDC" w:rsidRPr="006D3CDC" w:rsidRDefault="006D3CDC" w:rsidP="006D3CDC">
            <w:pPr>
              <w:widowControl w:val="0"/>
              <w:autoSpaceDE w:val="0"/>
              <w:autoSpaceDN w:val="0"/>
              <w:adjustRightInd w:val="0"/>
              <w:rPr>
                <w:sz w:val="20"/>
                <w:szCs w:val="20"/>
              </w:rPr>
            </w:pPr>
          </w:p>
        </w:tc>
        <w:tc>
          <w:tcPr>
            <w:tcW w:w="2340" w:type="dxa"/>
            <w:tcBorders>
              <w:top w:val="nil"/>
              <w:left w:val="nil"/>
              <w:bottom w:val="nil"/>
              <w:right w:val="nil"/>
            </w:tcBorders>
          </w:tcPr>
          <w:p w:rsidR="006D3CDC" w:rsidRPr="006D3CDC" w:rsidRDefault="006D3CDC" w:rsidP="006D3CDC">
            <w:pPr>
              <w:widowControl w:val="0"/>
              <w:autoSpaceDE w:val="0"/>
              <w:autoSpaceDN w:val="0"/>
              <w:adjustRightInd w:val="0"/>
              <w:rPr>
                <w:sz w:val="18"/>
                <w:szCs w:val="18"/>
              </w:rPr>
            </w:pPr>
          </w:p>
        </w:tc>
        <w:tc>
          <w:tcPr>
            <w:tcW w:w="1440" w:type="dxa"/>
            <w:tcBorders>
              <w:top w:val="nil"/>
              <w:left w:val="nil"/>
              <w:bottom w:val="nil"/>
              <w:right w:val="nil"/>
            </w:tcBorders>
          </w:tcPr>
          <w:p w:rsidR="006D3CDC" w:rsidRPr="006D3CDC" w:rsidRDefault="006D3CDC" w:rsidP="006D3CDC">
            <w:pPr>
              <w:widowControl w:val="0"/>
              <w:autoSpaceDE w:val="0"/>
              <w:autoSpaceDN w:val="0"/>
              <w:adjustRightInd w:val="0"/>
              <w:rPr>
                <w:sz w:val="18"/>
                <w:szCs w:val="18"/>
              </w:rPr>
            </w:pPr>
          </w:p>
        </w:tc>
        <w:tc>
          <w:tcPr>
            <w:tcW w:w="5220" w:type="dxa"/>
            <w:tcBorders>
              <w:top w:val="nil"/>
              <w:left w:val="nil"/>
              <w:bottom w:val="single" w:sz="4" w:space="0" w:color="auto"/>
              <w:right w:val="nil"/>
            </w:tcBorders>
          </w:tcPr>
          <w:p w:rsidR="006D3CDC" w:rsidRPr="006D3CDC" w:rsidRDefault="006D3CDC" w:rsidP="006D3CDC">
            <w:pPr>
              <w:widowControl w:val="0"/>
              <w:autoSpaceDE w:val="0"/>
              <w:autoSpaceDN w:val="0"/>
              <w:adjustRightInd w:val="0"/>
              <w:rPr>
                <w:b/>
                <w:bCs/>
              </w:rPr>
            </w:pPr>
          </w:p>
        </w:tc>
      </w:tr>
      <w:tr w:rsidR="006D3CDC" w:rsidRPr="006D3CDC" w:rsidTr="006D3CDC">
        <w:tc>
          <w:tcPr>
            <w:tcW w:w="5220" w:type="dxa"/>
            <w:tcBorders>
              <w:top w:val="nil"/>
              <w:left w:val="nil"/>
              <w:bottom w:val="nil"/>
              <w:right w:val="nil"/>
            </w:tcBorders>
          </w:tcPr>
          <w:p w:rsidR="006D3CDC" w:rsidRPr="006D3CDC" w:rsidRDefault="006D3CDC" w:rsidP="006D3CDC">
            <w:pPr>
              <w:widowControl w:val="0"/>
              <w:autoSpaceDE w:val="0"/>
              <w:autoSpaceDN w:val="0"/>
              <w:adjustRightInd w:val="0"/>
              <w:rPr>
                <w:sz w:val="18"/>
                <w:szCs w:val="18"/>
              </w:rPr>
            </w:pPr>
          </w:p>
        </w:tc>
        <w:tc>
          <w:tcPr>
            <w:tcW w:w="2340" w:type="dxa"/>
            <w:tcBorders>
              <w:top w:val="nil"/>
              <w:left w:val="nil"/>
              <w:bottom w:val="nil"/>
              <w:right w:val="nil"/>
            </w:tcBorders>
          </w:tcPr>
          <w:p w:rsidR="006D3CDC" w:rsidRPr="006D3CDC" w:rsidRDefault="006D3CDC" w:rsidP="006D3CDC">
            <w:pPr>
              <w:widowControl w:val="0"/>
              <w:autoSpaceDE w:val="0"/>
              <w:autoSpaceDN w:val="0"/>
              <w:adjustRightInd w:val="0"/>
              <w:jc w:val="center"/>
              <w:rPr>
                <w:sz w:val="18"/>
                <w:szCs w:val="18"/>
              </w:rPr>
            </w:pPr>
            <w:proofErr w:type="spellStart"/>
            <w:r w:rsidRPr="006D3CDC">
              <w:rPr>
                <w:sz w:val="18"/>
                <w:szCs w:val="18"/>
              </w:rPr>
              <w:t>МП</w:t>
            </w:r>
            <w:proofErr w:type="spellEnd"/>
          </w:p>
        </w:tc>
        <w:tc>
          <w:tcPr>
            <w:tcW w:w="1440" w:type="dxa"/>
            <w:tcBorders>
              <w:top w:val="nil"/>
              <w:left w:val="nil"/>
              <w:bottom w:val="nil"/>
              <w:right w:val="nil"/>
            </w:tcBorders>
          </w:tcPr>
          <w:p w:rsidR="006D3CDC" w:rsidRPr="006D3CDC" w:rsidRDefault="006D3CDC" w:rsidP="006D3CDC">
            <w:pPr>
              <w:widowControl w:val="0"/>
              <w:autoSpaceDE w:val="0"/>
              <w:autoSpaceDN w:val="0"/>
              <w:adjustRightInd w:val="0"/>
              <w:rPr>
                <w:sz w:val="18"/>
                <w:szCs w:val="18"/>
              </w:rPr>
            </w:pPr>
          </w:p>
        </w:tc>
        <w:tc>
          <w:tcPr>
            <w:tcW w:w="5220" w:type="dxa"/>
            <w:tcBorders>
              <w:top w:val="single" w:sz="4" w:space="0" w:color="auto"/>
              <w:left w:val="nil"/>
              <w:bottom w:val="nil"/>
              <w:right w:val="nil"/>
            </w:tcBorders>
          </w:tcPr>
          <w:p w:rsidR="006D3CDC" w:rsidRPr="006D3CDC" w:rsidRDefault="006D3CDC" w:rsidP="006D3CDC">
            <w:pPr>
              <w:widowControl w:val="0"/>
              <w:autoSpaceDE w:val="0"/>
              <w:autoSpaceDN w:val="0"/>
              <w:adjustRightInd w:val="0"/>
              <w:jc w:val="center"/>
              <w:rPr>
                <w:sz w:val="16"/>
                <w:szCs w:val="16"/>
              </w:rPr>
            </w:pPr>
            <w:r w:rsidRPr="006D3CDC">
              <w:rPr>
                <w:sz w:val="16"/>
                <w:szCs w:val="16"/>
              </w:rPr>
              <w:t>(дата, подпись, инициалы, фамилия)</w:t>
            </w:r>
          </w:p>
        </w:tc>
      </w:tr>
    </w:tbl>
    <w:p w:rsidR="006D3CDC" w:rsidRPr="006D3CDC" w:rsidRDefault="006D3CDC" w:rsidP="006D3CDC">
      <w:pPr>
        <w:autoSpaceDE w:val="0"/>
        <w:autoSpaceDN w:val="0"/>
        <w:adjustRightInd w:val="0"/>
        <w:rPr>
          <w:sz w:val="18"/>
          <w:szCs w:val="18"/>
        </w:rPr>
        <w:sectPr w:rsidR="006D3CDC" w:rsidRPr="006D3CDC" w:rsidSect="006D3CDC">
          <w:headerReference w:type="default" r:id="rId15"/>
          <w:pgSz w:w="16838" w:h="11906" w:orient="landscape" w:code="9"/>
          <w:pgMar w:top="851" w:right="567" w:bottom="719" w:left="567" w:header="567" w:footer="473" w:gutter="0"/>
          <w:pgNumType w:start="1"/>
          <w:cols w:space="708"/>
          <w:titlePg/>
          <w:docGrid w:linePitch="360"/>
        </w:sectPr>
      </w:pPr>
    </w:p>
    <w:p w:rsidR="006D3CDC" w:rsidRPr="006D3CDC" w:rsidRDefault="006D3CDC" w:rsidP="00EC06A4">
      <w:pPr>
        <w:autoSpaceDE w:val="0"/>
        <w:autoSpaceDN w:val="0"/>
        <w:adjustRightInd w:val="0"/>
        <w:jc w:val="right"/>
      </w:pPr>
      <w:r w:rsidRPr="006D3CDC">
        <w:lastRenderedPageBreak/>
        <w:t>Приложение № 2</w:t>
      </w:r>
    </w:p>
    <w:p w:rsidR="00EC06A4" w:rsidRDefault="006D3CDC" w:rsidP="00EC06A4">
      <w:pPr>
        <w:widowControl w:val="0"/>
        <w:autoSpaceDE w:val="0"/>
        <w:autoSpaceDN w:val="0"/>
        <w:adjustRightInd w:val="0"/>
        <w:ind w:firstLine="708"/>
        <w:jc w:val="right"/>
      </w:pPr>
      <w:r w:rsidRPr="006D3CDC">
        <w:t>к Порядку и формам учета и отчетности о</w:t>
      </w:r>
    </w:p>
    <w:p w:rsidR="00EC06A4" w:rsidRDefault="006D3CDC" w:rsidP="00EC06A4">
      <w:pPr>
        <w:widowControl w:val="0"/>
        <w:autoSpaceDE w:val="0"/>
        <w:autoSpaceDN w:val="0"/>
        <w:adjustRightInd w:val="0"/>
        <w:ind w:firstLine="708"/>
        <w:jc w:val="right"/>
      </w:pPr>
      <w:r w:rsidRPr="006D3CDC">
        <w:t xml:space="preserve"> поступлении и расходовании </w:t>
      </w:r>
      <w:proofErr w:type="gramStart"/>
      <w:r w:rsidRPr="006D3CDC">
        <w:t>денежных</w:t>
      </w:r>
      <w:proofErr w:type="gramEnd"/>
      <w:r w:rsidRPr="006D3CDC">
        <w:t xml:space="preserve"> </w:t>
      </w:r>
    </w:p>
    <w:p w:rsidR="00EC06A4" w:rsidRDefault="006D3CDC" w:rsidP="00EC06A4">
      <w:pPr>
        <w:widowControl w:val="0"/>
        <w:autoSpaceDE w:val="0"/>
        <w:autoSpaceDN w:val="0"/>
        <w:adjustRightInd w:val="0"/>
        <w:ind w:firstLine="708"/>
        <w:jc w:val="right"/>
      </w:pPr>
      <w:r w:rsidRPr="006D3CDC">
        <w:t>средств избирательных фондов кандидатов</w:t>
      </w:r>
      <w:r w:rsidR="00EC06A4">
        <w:t xml:space="preserve"> </w:t>
      </w:r>
      <w:proofErr w:type="gramStart"/>
      <w:r w:rsidR="00EC06A4">
        <w:t>при</w:t>
      </w:r>
      <w:proofErr w:type="gramEnd"/>
      <w:r w:rsidRPr="006D3CDC">
        <w:t xml:space="preserve"> </w:t>
      </w:r>
    </w:p>
    <w:p w:rsidR="00EC06A4" w:rsidRDefault="006D3CDC" w:rsidP="00EC06A4">
      <w:pPr>
        <w:widowControl w:val="0"/>
        <w:autoSpaceDE w:val="0"/>
        <w:autoSpaceDN w:val="0"/>
        <w:adjustRightInd w:val="0"/>
        <w:ind w:firstLine="708"/>
        <w:jc w:val="right"/>
      </w:pPr>
      <w:proofErr w:type="gramStart"/>
      <w:r w:rsidRPr="006D3CDC">
        <w:t>проведении</w:t>
      </w:r>
      <w:proofErr w:type="gramEnd"/>
      <w:r w:rsidRPr="006D3CDC">
        <w:t xml:space="preserve"> </w:t>
      </w:r>
      <w:r w:rsidR="00EC06A4" w:rsidRPr="00EC06A4">
        <w:t xml:space="preserve">выборов депутатов Совета депутатов </w:t>
      </w:r>
    </w:p>
    <w:p w:rsidR="00EC06A4" w:rsidRPr="00EC06A4" w:rsidRDefault="00EC06A4" w:rsidP="00EC06A4">
      <w:pPr>
        <w:widowControl w:val="0"/>
        <w:autoSpaceDE w:val="0"/>
        <w:autoSpaceDN w:val="0"/>
        <w:adjustRightInd w:val="0"/>
        <w:ind w:firstLine="708"/>
        <w:jc w:val="right"/>
      </w:pPr>
      <w:r w:rsidRPr="00EC06A4">
        <w:t xml:space="preserve">ЗАТО Александровск четвёртого созыва </w:t>
      </w:r>
    </w:p>
    <w:p w:rsidR="00EC06A4" w:rsidRPr="00EC06A4" w:rsidRDefault="00EC06A4" w:rsidP="00EC06A4">
      <w:pPr>
        <w:widowControl w:val="0"/>
        <w:autoSpaceDE w:val="0"/>
        <w:autoSpaceDN w:val="0"/>
        <w:adjustRightInd w:val="0"/>
        <w:ind w:firstLine="708"/>
        <w:jc w:val="right"/>
      </w:pPr>
      <w:r w:rsidRPr="00EC06A4">
        <w:t>10 сентября  2023 года</w:t>
      </w:r>
    </w:p>
    <w:p w:rsidR="006D3CDC" w:rsidRPr="006D3CDC" w:rsidRDefault="006D3CDC" w:rsidP="00EC06A4">
      <w:pPr>
        <w:widowControl w:val="0"/>
        <w:autoSpaceDE w:val="0"/>
        <w:autoSpaceDN w:val="0"/>
        <w:adjustRightInd w:val="0"/>
        <w:jc w:val="right"/>
        <w:rPr>
          <w:b/>
          <w:bCs/>
          <w:sz w:val="22"/>
          <w:szCs w:val="22"/>
        </w:rPr>
      </w:pPr>
    </w:p>
    <w:p w:rsidR="006D3CDC" w:rsidRPr="006D3CDC" w:rsidRDefault="006D3CDC" w:rsidP="006D3CDC">
      <w:pPr>
        <w:autoSpaceDE w:val="0"/>
        <w:autoSpaceDN w:val="0"/>
        <w:adjustRightInd w:val="0"/>
        <w:ind w:firstLine="540"/>
        <w:jc w:val="right"/>
        <w:rPr>
          <w:sz w:val="20"/>
          <w:szCs w:val="20"/>
        </w:rPr>
      </w:pPr>
    </w:p>
    <w:p w:rsidR="006D3CDC" w:rsidRPr="006D3CDC" w:rsidRDefault="006D3CDC" w:rsidP="006D3CDC">
      <w:pPr>
        <w:autoSpaceDE w:val="0"/>
        <w:autoSpaceDN w:val="0"/>
        <w:adjustRightInd w:val="0"/>
        <w:jc w:val="right"/>
      </w:pPr>
    </w:p>
    <w:p w:rsidR="006D3CDC" w:rsidRPr="006D3CDC" w:rsidRDefault="006D3CDC" w:rsidP="006D3CDC">
      <w:pPr>
        <w:autoSpaceDE w:val="0"/>
        <w:autoSpaceDN w:val="0"/>
        <w:adjustRightInd w:val="0"/>
        <w:jc w:val="center"/>
        <w:rPr>
          <w:b/>
          <w:bCs/>
        </w:rPr>
      </w:pPr>
      <w:r w:rsidRPr="006D3CDC">
        <w:rPr>
          <w:b/>
          <w:bCs/>
        </w:rPr>
        <w:t xml:space="preserve">Подтверждение </w:t>
      </w:r>
    </w:p>
    <w:p w:rsidR="00777562" w:rsidRDefault="006D3CDC" w:rsidP="006D3CDC">
      <w:pPr>
        <w:autoSpaceDE w:val="0"/>
        <w:autoSpaceDN w:val="0"/>
        <w:adjustRightInd w:val="0"/>
        <w:jc w:val="center"/>
        <w:rPr>
          <w:b/>
          <w:bCs/>
        </w:rPr>
      </w:pPr>
      <w:r w:rsidRPr="006D3CDC">
        <w:rPr>
          <w:b/>
          <w:bCs/>
        </w:rPr>
        <w:t>согласия кандидата, уполномоченного представителя по</w:t>
      </w:r>
      <w:r w:rsidR="00777562">
        <w:rPr>
          <w:b/>
          <w:bCs/>
        </w:rPr>
        <w:t xml:space="preserve"> финансовым вопросам кандидата </w:t>
      </w:r>
      <w:r w:rsidRPr="006D3CDC">
        <w:rPr>
          <w:b/>
          <w:bCs/>
        </w:rPr>
        <w:t xml:space="preserve">при проведении выборов </w:t>
      </w:r>
      <w:r w:rsidR="00777562">
        <w:rPr>
          <w:b/>
          <w:bCs/>
        </w:rPr>
        <w:t xml:space="preserve">депутатов </w:t>
      </w:r>
    </w:p>
    <w:p w:rsidR="006D3CDC" w:rsidRPr="006D3CDC" w:rsidRDefault="00777562" w:rsidP="006D3CDC">
      <w:pPr>
        <w:autoSpaceDE w:val="0"/>
        <w:autoSpaceDN w:val="0"/>
        <w:adjustRightInd w:val="0"/>
        <w:jc w:val="center"/>
        <w:rPr>
          <w:b/>
        </w:rPr>
      </w:pPr>
      <w:r>
        <w:rPr>
          <w:b/>
          <w:bCs/>
        </w:rPr>
        <w:t xml:space="preserve">Совета </w:t>
      </w:r>
      <w:proofErr w:type="gramStart"/>
      <w:r>
        <w:rPr>
          <w:b/>
          <w:bCs/>
        </w:rPr>
        <w:t>депутатов</w:t>
      </w:r>
      <w:proofErr w:type="gramEnd"/>
      <w:r>
        <w:rPr>
          <w:b/>
          <w:bCs/>
        </w:rPr>
        <w:t xml:space="preserve"> ЗАТО Александровск четвёртого созыва 10 сентября 2023 года </w:t>
      </w:r>
    </w:p>
    <w:p w:rsidR="006D3CDC" w:rsidRPr="006D3CDC" w:rsidRDefault="006D3CDC" w:rsidP="006D3CDC">
      <w:pPr>
        <w:autoSpaceDE w:val="0"/>
        <w:autoSpaceDN w:val="0"/>
        <w:adjustRightInd w:val="0"/>
      </w:pPr>
    </w:p>
    <w:p w:rsidR="006D3CDC" w:rsidRPr="006D3CDC" w:rsidRDefault="006D3CDC" w:rsidP="006D3CDC">
      <w:pPr>
        <w:autoSpaceDE w:val="0"/>
        <w:autoSpaceDN w:val="0"/>
        <w:adjustRightInd w:val="0"/>
      </w:pPr>
    </w:p>
    <w:tbl>
      <w:tblPr>
        <w:tblW w:w="5000" w:type="pct"/>
        <w:tblLook w:val="0000" w:firstRow="0" w:lastRow="0" w:firstColumn="0" w:lastColumn="0" w:noHBand="0" w:noVBand="0"/>
      </w:tblPr>
      <w:tblGrid>
        <w:gridCol w:w="438"/>
        <w:gridCol w:w="9415"/>
      </w:tblGrid>
      <w:tr w:rsidR="006D3CDC" w:rsidRPr="006D3CDC" w:rsidTr="00777562">
        <w:tc>
          <w:tcPr>
            <w:tcW w:w="222" w:type="pct"/>
          </w:tcPr>
          <w:p w:rsidR="006D3CDC" w:rsidRPr="006D3CDC" w:rsidRDefault="006D3CDC" w:rsidP="006D3CDC">
            <w:pPr>
              <w:autoSpaceDE w:val="0"/>
              <w:autoSpaceDN w:val="0"/>
              <w:adjustRightInd w:val="0"/>
            </w:pPr>
            <w:r w:rsidRPr="006D3CDC">
              <w:t>Я,</w:t>
            </w:r>
          </w:p>
        </w:tc>
        <w:tc>
          <w:tcPr>
            <w:tcW w:w="4778" w:type="pct"/>
            <w:tcBorders>
              <w:bottom w:val="single" w:sz="4" w:space="0" w:color="auto"/>
            </w:tcBorders>
          </w:tcPr>
          <w:p w:rsidR="006D3CDC" w:rsidRPr="006D3CDC" w:rsidRDefault="006D3CDC" w:rsidP="006D3CDC">
            <w:pPr>
              <w:autoSpaceDE w:val="0"/>
              <w:autoSpaceDN w:val="0"/>
              <w:adjustRightInd w:val="0"/>
              <w:jc w:val="right"/>
              <w:rPr>
                <w:b/>
                <w:bCs/>
              </w:rPr>
            </w:pPr>
            <w:r w:rsidRPr="006D3CDC">
              <w:rPr>
                <w:b/>
                <w:bCs/>
              </w:rPr>
              <w:t>,</w:t>
            </w:r>
          </w:p>
        </w:tc>
      </w:tr>
      <w:tr w:rsidR="00777562" w:rsidRPr="006D3CDC" w:rsidTr="00777562">
        <w:tc>
          <w:tcPr>
            <w:tcW w:w="5000" w:type="pct"/>
            <w:gridSpan w:val="2"/>
          </w:tcPr>
          <w:p w:rsidR="00777562" w:rsidRPr="006D3CDC" w:rsidRDefault="00777562" w:rsidP="00777562">
            <w:pPr>
              <w:autoSpaceDE w:val="0"/>
              <w:autoSpaceDN w:val="0"/>
              <w:adjustRightInd w:val="0"/>
              <w:rPr>
                <w:sz w:val="20"/>
                <w:szCs w:val="20"/>
              </w:rPr>
            </w:pPr>
            <w:r w:rsidRPr="006D3CDC">
              <w:rPr>
                <w:sz w:val="20"/>
                <w:szCs w:val="20"/>
              </w:rPr>
              <w:t>(фамилия, имя и отчество кандидата, уполномоченного представителя п</w:t>
            </w:r>
            <w:r>
              <w:rPr>
                <w:sz w:val="20"/>
                <w:szCs w:val="20"/>
              </w:rPr>
              <w:t>о финансовым вопросам кандидата</w:t>
            </w:r>
            <w:r w:rsidRPr="006D3CDC">
              <w:rPr>
                <w:sz w:val="20"/>
                <w:szCs w:val="20"/>
              </w:rPr>
              <w:t>)</w:t>
            </w:r>
          </w:p>
        </w:tc>
      </w:tr>
      <w:tr w:rsidR="006D3CDC" w:rsidRPr="006D3CDC" w:rsidTr="00777562">
        <w:tc>
          <w:tcPr>
            <w:tcW w:w="5000" w:type="pct"/>
            <w:gridSpan w:val="2"/>
            <w:tcBorders>
              <w:bottom w:val="single" w:sz="4" w:space="0" w:color="auto"/>
            </w:tcBorders>
          </w:tcPr>
          <w:p w:rsidR="006D3CDC" w:rsidRPr="006D3CDC" w:rsidRDefault="006D3CDC" w:rsidP="006D3CDC">
            <w:pPr>
              <w:autoSpaceDE w:val="0"/>
              <w:autoSpaceDN w:val="0"/>
              <w:adjustRightInd w:val="0"/>
              <w:jc w:val="right"/>
              <w:rPr>
                <w:b/>
                <w:bCs/>
              </w:rPr>
            </w:pPr>
            <w:r w:rsidRPr="006D3CDC">
              <w:rPr>
                <w:b/>
                <w:bCs/>
              </w:rPr>
              <w:t>,</w:t>
            </w:r>
          </w:p>
        </w:tc>
      </w:tr>
      <w:tr w:rsidR="006D3CDC" w:rsidRPr="006D3CDC" w:rsidTr="00777562">
        <w:tc>
          <w:tcPr>
            <w:tcW w:w="5000" w:type="pct"/>
            <w:gridSpan w:val="2"/>
            <w:tcBorders>
              <w:top w:val="single" w:sz="4" w:space="0" w:color="auto"/>
            </w:tcBorders>
          </w:tcPr>
          <w:p w:rsidR="006D3CDC" w:rsidRPr="006D3CDC" w:rsidRDefault="006D3CDC" w:rsidP="00777562">
            <w:pPr>
              <w:autoSpaceDE w:val="0"/>
              <w:autoSpaceDN w:val="0"/>
              <w:adjustRightInd w:val="0"/>
              <w:jc w:val="center"/>
              <w:rPr>
                <w:sz w:val="20"/>
                <w:szCs w:val="20"/>
              </w:rPr>
            </w:pPr>
            <w:r w:rsidRPr="006D3CDC">
              <w:rPr>
                <w:sz w:val="20"/>
                <w:szCs w:val="20"/>
              </w:rPr>
              <w:t>(фамилия, имя, отчество кандидата)</w:t>
            </w:r>
          </w:p>
        </w:tc>
      </w:tr>
      <w:tr w:rsidR="006D3CDC" w:rsidRPr="006D3CDC" w:rsidTr="00777562">
        <w:tc>
          <w:tcPr>
            <w:tcW w:w="5000" w:type="pct"/>
            <w:gridSpan w:val="2"/>
            <w:tcBorders>
              <w:bottom w:val="single" w:sz="4" w:space="0" w:color="auto"/>
            </w:tcBorders>
          </w:tcPr>
          <w:p w:rsidR="006D3CDC" w:rsidRPr="006D3CDC" w:rsidRDefault="006D3CDC" w:rsidP="006D3CDC">
            <w:pPr>
              <w:autoSpaceDE w:val="0"/>
              <w:autoSpaceDN w:val="0"/>
              <w:adjustRightInd w:val="0"/>
              <w:jc w:val="right"/>
            </w:pPr>
          </w:p>
        </w:tc>
      </w:tr>
      <w:tr w:rsidR="006D3CDC" w:rsidRPr="006D3CDC" w:rsidTr="00777562">
        <w:tc>
          <w:tcPr>
            <w:tcW w:w="5000" w:type="pct"/>
            <w:gridSpan w:val="2"/>
            <w:tcBorders>
              <w:top w:val="single" w:sz="4" w:space="0" w:color="auto"/>
              <w:bottom w:val="single" w:sz="4" w:space="0" w:color="auto"/>
            </w:tcBorders>
          </w:tcPr>
          <w:p w:rsidR="00777562" w:rsidRDefault="006D3CDC" w:rsidP="00777562">
            <w:pPr>
              <w:autoSpaceDE w:val="0"/>
              <w:autoSpaceDN w:val="0"/>
              <w:adjustRightInd w:val="0"/>
              <w:jc w:val="center"/>
              <w:rPr>
                <w:sz w:val="20"/>
                <w:szCs w:val="20"/>
              </w:rPr>
            </w:pPr>
            <w:r w:rsidRPr="006D3CDC">
              <w:rPr>
                <w:sz w:val="20"/>
                <w:szCs w:val="20"/>
              </w:rPr>
              <w:t>(наименование одномандатного избирательного округ</w:t>
            </w:r>
            <w:r w:rsidR="00777562">
              <w:rPr>
                <w:sz w:val="20"/>
                <w:szCs w:val="20"/>
              </w:rPr>
              <w:t>а)</w:t>
            </w:r>
          </w:p>
          <w:p w:rsidR="006D3CDC" w:rsidRPr="006D3CDC" w:rsidRDefault="00777562" w:rsidP="00777562">
            <w:pPr>
              <w:autoSpaceDE w:val="0"/>
              <w:autoSpaceDN w:val="0"/>
              <w:adjustRightInd w:val="0"/>
              <w:jc w:val="center"/>
            </w:pPr>
            <w:r>
              <w:rPr>
                <w:sz w:val="20"/>
                <w:szCs w:val="20"/>
              </w:rPr>
              <w:t xml:space="preserve">                                                                                                             </w:t>
            </w:r>
          </w:p>
        </w:tc>
      </w:tr>
      <w:tr w:rsidR="006D3CDC" w:rsidRPr="006D3CDC" w:rsidTr="00777562">
        <w:tc>
          <w:tcPr>
            <w:tcW w:w="5000" w:type="pct"/>
            <w:gridSpan w:val="2"/>
            <w:tcBorders>
              <w:top w:val="single" w:sz="4" w:space="0" w:color="auto"/>
            </w:tcBorders>
          </w:tcPr>
          <w:p w:rsidR="006D3CDC" w:rsidRPr="006D3CDC" w:rsidRDefault="006D3CDC" w:rsidP="006D3CDC">
            <w:pPr>
              <w:autoSpaceDE w:val="0"/>
              <w:autoSpaceDN w:val="0"/>
              <w:adjustRightInd w:val="0"/>
              <w:jc w:val="center"/>
              <w:rPr>
                <w:sz w:val="20"/>
                <w:szCs w:val="20"/>
              </w:rPr>
            </w:pPr>
          </w:p>
        </w:tc>
      </w:tr>
    </w:tbl>
    <w:p w:rsidR="006D3CDC" w:rsidRPr="006D3CDC" w:rsidRDefault="006D3CDC" w:rsidP="006D3CDC">
      <w:pPr>
        <w:autoSpaceDE w:val="0"/>
        <w:autoSpaceDN w:val="0"/>
        <w:adjustRightInd w:val="0"/>
      </w:pPr>
    </w:p>
    <w:tbl>
      <w:tblPr>
        <w:tblW w:w="5000" w:type="pct"/>
        <w:tblLook w:val="0000" w:firstRow="0" w:lastRow="0" w:firstColumn="0" w:lastColumn="0" w:noHBand="0" w:noVBand="0"/>
      </w:tblPr>
      <w:tblGrid>
        <w:gridCol w:w="1772"/>
        <w:gridCol w:w="8081"/>
      </w:tblGrid>
      <w:tr w:rsidR="006D3CDC" w:rsidRPr="006D3CDC" w:rsidTr="006D3CDC">
        <w:tc>
          <w:tcPr>
            <w:tcW w:w="5000" w:type="pct"/>
            <w:gridSpan w:val="2"/>
            <w:tcBorders>
              <w:top w:val="nil"/>
              <w:left w:val="nil"/>
              <w:bottom w:val="single" w:sz="4" w:space="0" w:color="auto"/>
              <w:right w:val="nil"/>
            </w:tcBorders>
          </w:tcPr>
          <w:p w:rsidR="006D3CDC" w:rsidRPr="006D3CDC" w:rsidRDefault="006D3CDC" w:rsidP="006D3CDC">
            <w:pPr>
              <w:autoSpaceDE w:val="0"/>
              <w:autoSpaceDN w:val="0"/>
              <w:adjustRightInd w:val="0"/>
              <w:jc w:val="right"/>
              <w:rPr>
                <w:b/>
                <w:bCs/>
              </w:rPr>
            </w:pPr>
            <w:r w:rsidRPr="006D3CDC">
              <w:rPr>
                <w:b/>
                <w:bCs/>
              </w:rPr>
              <w:t>,</w:t>
            </w:r>
          </w:p>
        </w:tc>
      </w:tr>
      <w:tr w:rsidR="006D3CDC" w:rsidRPr="006D3CDC" w:rsidTr="006D3CDC">
        <w:tc>
          <w:tcPr>
            <w:tcW w:w="5000" w:type="pct"/>
            <w:gridSpan w:val="2"/>
            <w:tcBorders>
              <w:top w:val="single" w:sz="4" w:space="0" w:color="auto"/>
              <w:left w:val="nil"/>
              <w:bottom w:val="nil"/>
              <w:right w:val="nil"/>
            </w:tcBorders>
          </w:tcPr>
          <w:p w:rsidR="006D3CDC" w:rsidRPr="006D3CDC" w:rsidRDefault="006D3CDC" w:rsidP="006D3CDC">
            <w:pPr>
              <w:autoSpaceDE w:val="0"/>
              <w:autoSpaceDN w:val="0"/>
              <w:adjustRightInd w:val="0"/>
              <w:jc w:val="center"/>
              <w:rPr>
                <w:sz w:val="20"/>
                <w:szCs w:val="20"/>
              </w:rPr>
            </w:pPr>
            <w:r w:rsidRPr="006D3CDC">
              <w:rPr>
                <w:sz w:val="20"/>
                <w:szCs w:val="20"/>
              </w:rPr>
              <w:t>(реквизиты специального избирательного счета)</w:t>
            </w:r>
          </w:p>
        </w:tc>
      </w:tr>
      <w:tr w:rsidR="006D3CDC" w:rsidRPr="006D3CDC" w:rsidTr="006D3CDC">
        <w:tc>
          <w:tcPr>
            <w:tcW w:w="5000" w:type="pct"/>
            <w:gridSpan w:val="2"/>
            <w:tcBorders>
              <w:top w:val="nil"/>
              <w:left w:val="nil"/>
              <w:bottom w:val="nil"/>
              <w:right w:val="nil"/>
            </w:tcBorders>
          </w:tcPr>
          <w:p w:rsidR="006D3CDC" w:rsidRPr="006D3CDC" w:rsidRDefault="006D3CDC" w:rsidP="006D3CDC">
            <w:pPr>
              <w:autoSpaceDE w:val="0"/>
              <w:autoSpaceDN w:val="0"/>
              <w:adjustRightInd w:val="0"/>
            </w:pPr>
          </w:p>
        </w:tc>
      </w:tr>
      <w:tr w:rsidR="006D3CDC" w:rsidRPr="006D3CDC" w:rsidTr="006D3CDC">
        <w:tc>
          <w:tcPr>
            <w:tcW w:w="899" w:type="pct"/>
            <w:tcBorders>
              <w:top w:val="nil"/>
              <w:left w:val="nil"/>
              <w:bottom w:val="nil"/>
              <w:right w:val="nil"/>
            </w:tcBorders>
          </w:tcPr>
          <w:p w:rsidR="006D3CDC" w:rsidRPr="006D3CDC" w:rsidRDefault="006D3CDC" w:rsidP="006D3CDC">
            <w:pPr>
              <w:autoSpaceDE w:val="0"/>
              <w:autoSpaceDN w:val="0"/>
              <w:adjustRightInd w:val="0"/>
            </w:pPr>
            <w:r w:rsidRPr="006D3CDC">
              <w:t>даю согласие</w:t>
            </w:r>
          </w:p>
        </w:tc>
        <w:tc>
          <w:tcPr>
            <w:tcW w:w="4101" w:type="pct"/>
            <w:tcBorders>
              <w:top w:val="nil"/>
              <w:left w:val="nil"/>
              <w:bottom w:val="single" w:sz="4" w:space="0" w:color="auto"/>
              <w:right w:val="nil"/>
            </w:tcBorders>
          </w:tcPr>
          <w:p w:rsidR="006D3CDC" w:rsidRPr="006D3CDC" w:rsidRDefault="006D3CDC" w:rsidP="006D3CDC">
            <w:pPr>
              <w:autoSpaceDE w:val="0"/>
              <w:autoSpaceDN w:val="0"/>
              <w:adjustRightInd w:val="0"/>
              <w:jc w:val="center"/>
              <w:rPr>
                <w:b/>
                <w:bCs/>
              </w:rPr>
            </w:pPr>
          </w:p>
        </w:tc>
      </w:tr>
      <w:tr w:rsidR="006D3CDC" w:rsidRPr="006D3CDC" w:rsidTr="006D3CDC">
        <w:trPr>
          <w:cantSplit/>
        </w:trPr>
        <w:tc>
          <w:tcPr>
            <w:tcW w:w="5000" w:type="pct"/>
            <w:gridSpan w:val="2"/>
            <w:tcBorders>
              <w:top w:val="nil"/>
              <w:left w:val="nil"/>
              <w:bottom w:val="nil"/>
              <w:right w:val="nil"/>
            </w:tcBorders>
          </w:tcPr>
          <w:p w:rsidR="006D3CDC" w:rsidRPr="006D3CDC" w:rsidRDefault="006D3CDC" w:rsidP="006D3CDC">
            <w:pPr>
              <w:autoSpaceDE w:val="0"/>
              <w:autoSpaceDN w:val="0"/>
              <w:adjustRightInd w:val="0"/>
              <w:jc w:val="center"/>
              <w:rPr>
                <w:sz w:val="20"/>
                <w:szCs w:val="20"/>
              </w:rPr>
            </w:pPr>
            <w:r w:rsidRPr="006D3CDC">
              <w:rPr>
                <w:sz w:val="20"/>
                <w:szCs w:val="20"/>
              </w:rPr>
              <w:t>(фамилия, имя, отчество гражданина,  наименование организации)</w:t>
            </w:r>
          </w:p>
        </w:tc>
      </w:tr>
    </w:tbl>
    <w:p w:rsidR="006D3CDC" w:rsidRPr="006D3CDC" w:rsidRDefault="00777562" w:rsidP="006D3CDC">
      <w:pPr>
        <w:autoSpaceDE w:val="0"/>
        <w:autoSpaceDN w:val="0"/>
        <w:adjustRightInd w:val="0"/>
      </w:pPr>
      <w:r>
        <w:t>________________________________________________________________________________</w:t>
      </w:r>
    </w:p>
    <w:p w:rsidR="00777562" w:rsidRDefault="00777562" w:rsidP="006D3CDC">
      <w:pPr>
        <w:autoSpaceDE w:val="0"/>
        <w:autoSpaceDN w:val="0"/>
        <w:adjustRightInd w:val="0"/>
        <w:jc w:val="both"/>
      </w:pPr>
    </w:p>
    <w:p w:rsidR="006D3CDC" w:rsidRPr="006D3CDC" w:rsidRDefault="006D3CDC" w:rsidP="006D3CDC">
      <w:pPr>
        <w:autoSpaceDE w:val="0"/>
        <w:autoSpaceDN w:val="0"/>
        <w:adjustRightInd w:val="0"/>
        <w:jc w:val="both"/>
      </w:pPr>
      <w:r w:rsidRPr="006D3CDC">
        <w:t>на выполнение работ (реализацию товаров, оказание услуг) согласно договору от «__» _______20__ года №_____ и их оплату за счет средств избирательного фонда, а также на распространение агитационных печатных материалов.</w:t>
      </w:r>
    </w:p>
    <w:p w:rsidR="006D3CDC" w:rsidRPr="006D3CDC" w:rsidRDefault="006D3CDC" w:rsidP="006D3CDC">
      <w:pPr>
        <w:autoSpaceDE w:val="0"/>
        <w:autoSpaceDN w:val="0"/>
        <w:adjustRightInd w:val="0"/>
      </w:pPr>
    </w:p>
    <w:p w:rsidR="006D3CDC" w:rsidRPr="006D3CDC" w:rsidRDefault="006D3CDC" w:rsidP="006D3CDC">
      <w:pPr>
        <w:autoSpaceDE w:val="0"/>
        <w:autoSpaceDN w:val="0"/>
        <w:adjustRightInd w:val="0"/>
      </w:pPr>
    </w:p>
    <w:p w:rsidR="006D3CDC" w:rsidRPr="006D3CDC" w:rsidRDefault="006D3CDC" w:rsidP="006D3CDC">
      <w:pPr>
        <w:autoSpaceDE w:val="0"/>
        <w:autoSpaceDN w:val="0"/>
        <w:adjustRightInd w:val="0"/>
      </w:pPr>
    </w:p>
    <w:tbl>
      <w:tblPr>
        <w:tblW w:w="0" w:type="auto"/>
        <w:tblLook w:val="0000" w:firstRow="0" w:lastRow="0" w:firstColumn="0" w:lastColumn="0" w:noHBand="0" w:noVBand="0"/>
      </w:tblPr>
      <w:tblGrid>
        <w:gridCol w:w="4968"/>
        <w:gridCol w:w="1260"/>
        <w:gridCol w:w="3343"/>
      </w:tblGrid>
      <w:tr w:rsidR="006D3CDC" w:rsidRPr="006D3CDC" w:rsidTr="006D3CDC">
        <w:trPr>
          <w:cantSplit/>
        </w:trPr>
        <w:tc>
          <w:tcPr>
            <w:tcW w:w="4968" w:type="dxa"/>
            <w:vMerge w:val="restart"/>
            <w:tcBorders>
              <w:top w:val="nil"/>
              <w:left w:val="nil"/>
              <w:bottom w:val="nil"/>
              <w:right w:val="nil"/>
            </w:tcBorders>
          </w:tcPr>
          <w:p w:rsidR="006D3CDC" w:rsidRPr="006D3CDC" w:rsidRDefault="006D3CDC" w:rsidP="006D3CDC">
            <w:pPr>
              <w:widowControl w:val="0"/>
              <w:autoSpaceDE w:val="0"/>
              <w:autoSpaceDN w:val="0"/>
              <w:adjustRightInd w:val="0"/>
              <w:rPr>
                <w:sz w:val="22"/>
                <w:szCs w:val="22"/>
              </w:rPr>
            </w:pPr>
          </w:p>
          <w:p w:rsidR="006D3CDC" w:rsidRPr="006D3CDC" w:rsidRDefault="006D3CDC" w:rsidP="006D3CDC">
            <w:pPr>
              <w:widowControl w:val="0"/>
              <w:autoSpaceDE w:val="0"/>
              <w:autoSpaceDN w:val="0"/>
              <w:adjustRightInd w:val="0"/>
              <w:rPr>
                <w:sz w:val="22"/>
                <w:szCs w:val="22"/>
              </w:rPr>
            </w:pPr>
            <w:proofErr w:type="gramStart"/>
            <w:r w:rsidRPr="006D3CDC">
              <w:rPr>
                <w:sz w:val="22"/>
                <w:szCs w:val="22"/>
              </w:rPr>
              <w:t>Кандидат</w:t>
            </w:r>
            <w:proofErr w:type="gramEnd"/>
            <w:r w:rsidRPr="006D3CDC">
              <w:rPr>
                <w:sz w:val="22"/>
                <w:szCs w:val="22"/>
              </w:rPr>
              <w:t>/ уполномоченный представитель</w:t>
            </w:r>
          </w:p>
          <w:p w:rsidR="006D3CDC" w:rsidRPr="006D3CDC" w:rsidRDefault="006D3CDC" w:rsidP="00777562">
            <w:pPr>
              <w:widowControl w:val="0"/>
              <w:autoSpaceDE w:val="0"/>
              <w:autoSpaceDN w:val="0"/>
              <w:adjustRightInd w:val="0"/>
              <w:rPr>
                <w:sz w:val="22"/>
                <w:szCs w:val="22"/>
              </w:rPr>
            </w:pPr>
            <w:r w:rsidRPr="006D3CDC">
              <w:rPr>
                <w:sz w:val="22"/>
                <w:szCs w:val="22"/>
              </w:rPr>
              <w:t xml:space="preserve">по </w:t>
            </w:r>
            <w:r w:rsidR="00777562">
              <w:rPr>
                <w:sz w:val="22"/>
                <w:szCs w:val="22"/>
              </w:rPr>
              <w:t xml:space="preserve">финансовым вопросам кандидата </w:t>
            </w:r>
          </w:p>
          <w:p w:rsidR="006D3CDC" w:rsidRPr="006D3CDC" w:rsidRDefault="006D3CDC" w:rsidP="006D3CDC">
            <w:pPr>
              <w:widowControl w:val="0"/>
              <w:autoSpaceDE w:val="0"/>
              <w:autoSpaceDN w:val="0"/>
              <w:adjustRightInd w:val="0"/>
              <w:rPr>
                <w:sz w:val="22"/>
                <w:szCs w:val="22"/>
              </w:rPr>
            </w:pPr>
          </w:p>
          <w:p w:rsidR="006D3CDC" w:rsidRPr="006D3CDC" w:rsidRDefault="006D3CDC" w:rsidP="006D3CDC">
            <w:pPr>
              <w:widowControl w:val="0"/>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rPr>
                <w:sz w:val="22"/>
                <w:szCs w:val="22"/>
              </w:rPr>
            </w:pPr>
          </w:p>
          <w:p w:rsidR="006D3CDC" w:rsidRPr="006D3CDC" w:rsidRDefault="006D3CDC" w:rsidP="006D3CDC">
            <w:pPr>
              <w:autoSpaceDE w:val="0"/>
              <w:autoSpaceDN w:val="0"/>
              <w:adjustRightInd w:val="0"/>
              <w:rPr>
                <w:sz w:val="22"/>
                <w:szCs w:val="22"/>
              </w:rPr>
            </w:pPr>
          </w:p>
          <w:p w:rsidR="006D3CDC" w:rsidRPr="006D3CDC" w:rsidRDefault="006D3CDC" w:rsidP="006D3CDC">
            <w:pPr>
              <w:autoSpaceDE w:val="0"/>
              <w:autoSpaceDN w:val="0"/>
              <w:adjustRightInd w:val="0"/>
              <w:rPr>
                <w:sz w:val="22"/>
                <w:szCs w:val="22"/>
              </w:rPr>
            </w:pPr>
          </w:p>
          <w:p w:rsidR="006D3CDC" w:rsidRPr="006D3CDC" w:rsidRDefault="006D3CDC" w:rsidP="006D3CDC">
            <w:pPr>
              <w:autoSpaceDE w:val="0"/>
              <w:autoSpaceDN w:val="0"/>
              <w:adjustRightInd w:val="0"/>
              <w:rPr>
                <w:sz w:val="22"/>
                <w:szCs w:val="22"/>
              </w:rPr>
            </w:pPr>
          </w:p>
          <w:p w:rsidR="006D3CDC" w:rsidRPr="006D3CDC" w:rsidRDefault="006D3CDC" w:rsidP="006D3CDC">
            <w:pPr>
              <w:autoSpaceDE w:val="0"/>
              <w:autoSpaceDN w:val="0"/>
              <w:adjustRightInd w:val="0"/>
              <w:rPr>
                <w:sz w:val="22"/>
                <w:szCs w:val="22"/>
              </w:rPr>
            </w:pPr>
          </w:p>
          <w:p w:rsidR="006D3CDC" w:rsidRPr="006D3CDC" w:rsidRDefault="006D3CDC" w:rsidP="006D3CDC">
            <w:pPr>
              <w:autoSpaceDE w:val="0"/>
              <w:autoSpaceDN w:val="0"/>
              <w:adjustRightInd w:val="0"/>
              <w:rPr>
                <w:sz w:val="22"/>
                <w:szCs w:val="22"/>
              </w:rPr>
            </w:pPr>
          </w:p>
        </w:tc>
        <w:tc>
          <w:tcPr>
            <w:tcW w:w="3343" w:type="dxa"/>
            <w:tcBorders>
              <w:top w:val="nil"/>
              <w:left w:val="nil"/>
              <w:bottom w:val="nil"/>
              <w:right w:val="nil"/>
            </w:tcBorders>
          </w:tcPr>
          <w:p w:rsidR="006D3CDC" w:rsidRPr="006D3CDC" w:rsidRDefault="006D3CDC" w:rsidP="006D3CDC">
            <w:pPr>
              <w:autoSpaceDE w:val="0"/>
              <w:autoSpaceDN w:val="0"/>
              <w:adjustRightInd w:val="0"/>
              <w:jc w:val="right"/>
              <w:rPr>
                <w:b/>
                <w:bCs/>
                <w:sz w:val="22"/>
                <w:szCs w:val="22"/>
              </w:rPr>
            </w:pPr>
          </w:p>
          <w:p w:rsidR="006D3CDC" w:rsidRPr="006D3CDC" w:rsidRDefault="006D3CDC" w:rsidP="006D3CDC">
            <w:pPr>
              <w:autoSpaceDE w:val="0"/>
              <w:autoSpaceDN w:val="0"/>
              <w:adjustRightInd w:val="0"/>
              <w:jc w:val="right"/>
              <w:rPr>
                <w:b/>
                <w:bCs/>
                <w:sz w:val="22"/>
                <w:szCs w:val="22"/>
              </w:rPr>
            </w:pPr>
          </w:p>
          <w:p w:rsidR="006D3CDC" w:rsidRPr="006D3CDC" w:rsidRDefault="006D3CDC" w:rsidP="006D3CDC">
            <w:pPr>
              <w:autoSpaceDE w:val="0"/>
              <w:autoSpaceDN w:val="0"/>
              <w:adjustRightInd w:val="0"/>
              <w:rPr>
                <w:b/>
                <w:bCs/>
                <w:sz w:val="22"/>
                <w:szCs w:val="22"/>
              </w:rPr>
            </w:pPr>
          </w:p>
        </w:tc>
      </w:tr>
      <w:tr w:rsidR="006D3CDC" w:rsidRPr="006D3CDC" w:rsidTr="006D3CDC">
        <w:trPr>
          <w:cantSplit/>
        </w:trPr>
        <w:tc>
          <w:tcPr>
            <w:tcW w:w="4968" w:type="dxa"/>
            <w:vMerge/>
            <w:tcBorders>
              <w:top w:val="nil"/>
              <w:left w:val="nil"/>
              <w:bottom w:val="nil"/>
              <w:right w:val="nil"/>
            </w:tcBorders>
          </w:tcPr>
          <w:p w:rsidR="006D3CDC" w:rsidRPr="006D3CDC" w:rsidRDefault="006D3CDC" w:rsidP="006D3CDC">
            <w:pPr>
              <w:widowControl w:val="0"/>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3343" w:type="dxa"/>
            <w:tcBorders>
              <w:top w:val="nil"/>
              <w:left w:val="nil"/>
              <w:bottom w:val="single" w:sz="4" w:space="0" w:color="auto"/>
              <w:right w:val="nil"/>
            </w:tcBorders>
          </w:tcPr>
          <w:p w:rsidR="006D3CDC" w:rsidRPr="006D3CDC" w:rsidRDefault="006D3CDC" w:rsidP="006D3CDC">
            <w:pPr>
              <w:autoSpaceDE w:val="0"/>
              <w:autoSpaceDN w:val="0"/>
              <w:adjustRightInd w:val="0"/>
              <w:jc w:val="center"/>
              <w:rPr>
                <w:sz w:val="22"/>
                <w:szCs w:val="22"/>
              </w:rPr>
            </w:pPr>
          </w:p>
        </w:tc>
      </w:tr>
      <w:tr w:rsidR="006D3CDC" w:rsidRPr="006D3CDC" w:rsidTr="006D3CDC">
        <w:trPr>
          <w:cantSplit/>
        </w:trPr>
        <w:tc>
          <w:tcPr>
            <w:tcW w:w="4968" w:type="dxa"/>
            <w:vMerge/>
            <w:tcBorders>
              <w:top w:val="nil"/>
              <w:left w:val="nil"/>
              <w:bottom w:val="nil"/>
              <w:right w:val="nil"/>
            </w:tcBorders>
          </w:tcPr>
          <w:p w:rsidR="006D3CDC" w:rsidRPr="006D3CDC" w:rsidRDefault="006D3CDC" w:rsidP="006D3CDC">
            <w:pPr>
              <w:widowControl w:val="0"/>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jc w:val="center"/>
              <w:rPr>
                <w:sz w:val="22"/>
                <w:szCs w:val="22"/>
              </w:rPr>
            </w:pPr>
            <w:proofErr w:type="spellStart"/>
            <w:r w:rsidRPr="006D3CDC">
              <w:rPr>
                <w:sz w:val="22"/>
                <w:szCs w:val="22"/>
              </w:rPr>
              <w:t>МП</w:t>
            </w:r>
            <w:proofErr w:type="spellEnd"/>
          </w:p>
        </w:tc>
        <w:tc>
          <w:tcPr>
            <w:tcW w:w="3343" w:type="dxa"/>
            <w:tcBorders>
              <w:top w:val="single" w:sz="4" w:space="0" w:color="auto"/>
              <w:left w:val="nil"/>
              <w:bottom w:val="nil"/>
              <w:right w:val="nil"/>
            </w:tcBorders>
          </w:tcPr>
          <w:p w:rsidR="006D3CDC" w:rsidRPr="006D3CDC" w:rsidRDefault="006D3CDC" w:rsidP="006D3CDC">
            <w:pPr>
              <w:autoSpaceDE w:val="0"/>
              <w:autoSpaceDN w:val="0"/>
              <w:adjustRightInd w:val="0"/>
              <w:jc w:val="center"/>
              <w:rPr>
                <w:sz w:val="22"/>
                <w:szCs w:val="22"/>
              </w:rPr>
            </w:pPr>
            <w:r w:rsidRPr="006D3CDC">
              <w:rPr>
                <w:sz w:val="22"/>
                <w:szCs w:val="22"/>
              </w:rPr>
              <w:t>(дата, подпись, инициалы, фамилия)</w:t>
            </w:r>
          </w:p>
        </w:tc>
      </w:tr>
      <w:tr w:rsidR="006D3CDC" w:rsidRPr="006D3CDC" w:rsidTr="006D3CDC">
        <w:trPr>
          <w:cantSplit/>
        </w:trPr>
        <w:tc>
          <w:tcPr>
            <w:tcW w:w="4968" w:type="dxa"/>
            <w:vMerge/>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3343" w:type="dxa"/>
            <w:tcBorders>
              <w:top w:val="nil"/>
              <w:left w:val="nil"/>
              <w:bottom w:val="nil"/>
              <w:right w:val="nil"/>
            </w:tcBorders>
          </w:tcPr>
          <w:p w:rsidR="006D3CDC" w:rsidRPr="006D3CDC" w:rsidRDefault="006D3CDC" w:rsidP="006D3CDC">
            <w:pPr>
              <w:autoSpaceDE w:val="0"/>
              <w:autoSpaceDN w:val="0"/>
              <w:adjustRightInd w:val="0"/>
              <w:jc w:val="center"/>
              <w:rPr>
                <w:sz w:val="22"/>
                <w:szCs w:val="22"/>
              </w:rPr>
            </w:pPr>
          </w:p>
        </w:tc>
      </w:tr>
      <w:tr w:rsidR="006D3CDC" w:rsidRPr="006D3CDC" w:rsidTr="006D3CDC">
        <w:trPr>
          <w:cantSplit/>
        </w:trPr>
        <w:tc>
          <w:tcPr>
            <w:tcW w:w="4968" w:type="dxa"/>
            <w:vMerge/>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3343" w:type="dxa"/>
            <w:tcBorders>
              <w:top w:val="nil"/>
              <w:left w:val="nil"/>
              <w:bottom w:val="nil"/>
              <w:right w:val="nil"/>
            </w:tcBorders>
          </w:tcPr>
          <w:p w:rsidR="006D3CDC" w:rsidRPr="006D3CDC" w:rsidRDefault="006D3CDC" w:rsidP="006D3CDC">
            <w:pPr>
              <w:autoSpaceDE w:val="0"/>
              <w:autoSpaceDN w:val="0"/>
              <w:adjustRightInd w:val="0"/>
              <w:rPr>
                <w:sz w:val="22"/>
                <w:szCs w:val="22"/>
              </w:rPr>
            </w:pPr>
          </w:p>
        </w:tc>
      </w:tr>
    </w:tbl>
    <w:p w:rsidR="006D3CDC" w:rsidRPr="006D3CDC" w:rsidRDefault="006D3CDC" w:rsidP="006D3CDC">
      <w:pPr>
        <w:autoSpaceDE w:val="0"/>
        <w:autoSpaceDN w:val="0"/>
        <w:adjustRightInd w:val="0"/>
      </w:pPr>
    </w:p>
    <w:p w:rsidR="006D3CDC" w:rsidRPr="006D3CDC" w:rsidRDefault="006D3CDC" w:rsidP="006D3CDC"/>
    <w:p w:rsidR="006D3CDC" w:rsidRPr="006D3CDC" w:rsidRDefault="006D3CDC" w:rsidP="006D3CDC"/>
    <w:p w:rsidR="006D3CDC" w:rsidRPr="006D3CDC" w:rsidRDefault="006D3CDC" w:rsidP="006D3CDC"/>
    <w:p w:rsidR="006D3CDC" w:rsidRPr="006D3CDC" w:rsidRDefault="006D3CDC" w:rsidP="006D3CDC"/>
    <w:p w:rsidR="006D3CDC" w:rsidRPr="006D3CDC" w:rsidRDefault="006D3CDC" w:rsidP="006D3CDC">
      <w:pPr>
        <w:autoSpaceDE w:val="0"/>
        <w:autoSpaceDN w:val="0"/>
        <w:adjustRightInd w:val="0"/>
        <w:jc w:val="right"/>
      </w:pPr>
      <w:r w:rsidRPr="006D3CDC">
        <w:lastRenderedPageBreak/>
        <w:t>Приложение № 3</w:t>
      </w:r>
    </w:p>
    <w:p w:rsidR="00EC06A4" w:rsidRDefault="00EC06A4" w:rsidP="00EC06A4">
      <w:pPr>
        <w:widowControl w:val="0"/>
        <w:autoSpaceDE w:val="0"/>
        <w:autoSpaceDN w:val="0"/>
        <w:adjustRightInd w:val="0"/>
        <w:ind w:firstLine="708"/>
        <w:jc w:val="right"/>
      </w:pPr>
      <w:r w:rsidRPr="006D3CDC">
        <w:t>к Порядку и формам учета и отчетности о</w:t>
      </w:r>
    </w:p>
    <w:p w:rsidR="00EC06A4" w:rsidRDefault="00EC06A4" w:rsidP="00EC06A4">
      <w:pPr>
        <w:widowControl w:val="0"/>
        <w:autoSpaceDE w:val="0"/>
        <w:autoSpaceDN w:val="0"/>
        <w:adjustRightInd w:val="0"/>
        <w:ind w:firstLine="708"/>
        <w:jc w:val="right"/>
      </w:pPr>
      <w:r w:rsidRPr="006D3CDC">
        <w:t xml:space="preserve"> поступлении и расходовании </w:t>
      </w:r>
      <w:proofErr w:type="gramStart"/>
      <w:r w:rsidRPr="006D3CDC">
        <w:t>денежных</w:t>
      </w:r>
      <w:proofErr w:type="gramEnd"/>
      <w:r w:rsidRPr="006D3CDC">
        <w:t xml:space="preserve"> </w:t>
      </w:r>
    </w:p>
    <w:p w:rsidR="00EC06A4" w:rsidRDefault="00EC06A4" w:rsidP="00EC06A4">
      <w:pPr>
        <w:widowControl w:val="0"/>
        <w:autoSpaceDE w:val="0"/>
        <w:autoSpaceDN w:val="0"/>
        <w:adjustRightInd w:val="0"/>
        <w:ind w:firstLine="708"/>
        <w:jc w:val="right"/>
      </w:pPr>
      <w:r w:rsidRPr="006D3CDC">
        <w:t>средств избирательных фондов кандидатов</w:t>
      </w:r>
      <w:r>
        <w:t xml:space="preserve"> </w:t>
      </w:r>
      <w:proofErr w:type="gramStart"/>
      <w:r>
        <w:t>при</w:t>
      </w:r>
      <w:proofErr w:type="gramEnd"/>
      <w:r w:rsidRPr="006D3CDC">
        <w:t xml:space="preserve"> </w:t>
      </w:r>
    </w:p>
    <w:p w:rsidR="00EC06A4" w:rsidRDefault="00EC06A4" w:rsidP="00EC06A4">
      <w:pPr>
        <w:widowControl w:val="0"/>
        <w:autoSpaceDE w:val="0"/>
        <w:autoSpaceDN w:val="0"/>
        <w:adjustRightInd w:val="0"/>
        <w:ind w:firstLine="708"/>
        <w:jc w:val="right"/>
      </w:pPr>
      <w:proofErr w:type="gramStart"/>
      <w:r w:rsidRPr="006D3CDC">
        <w:t>проведении</w:t>
      </w:r>
      <w:proofErr w:type="gramEnd"/>
      <w:r w:rsidRPr="006D3CDC">
        <w:t xml:space="preserve"> </w:t>
      </w:r>
      <w:r w:rsidRPr="00EC06A4">
        <w:t xml:space="preserve">выборов депутатов Совета депутатов </w:t>
      </w:r>
    </w:p>
    <w:p w:rsidR="00EC06A4" w:rsidRPr="00EC06A4" w:rsidRDefault="00EC06A4" w:rsidP="00EC06A4">
      <w:pPr>
        <w:widowControl w:val="0"/>
        <w:autoSpaceDE w:val="0"/>
        <w:autoSpaceDN w:val="0"/>
        <w:adjustRightInd w:val="0"/>
        <w:ind w:firstLine="708"/>
        <w:jc w:val="right"/>
      </w:pPr>
      <w:r w:rsidRPr="00EC06A4">
        <w:t xml:space="preserve">ЗАТО Александровск четвёртого созыва </w:t>
      </w:r>
    </w:p>
    <w:p w:rsidR="00EC06A4" w:rsidRPr="00EC06A4" w:rsidRDefault="00EC06A4" w:rsidP="00EC06A4">
      <w:pPr>
        <w:widowControl w:val="0"/>
        <w:autoSpaceDE w:val="0"/>
        <w:autoSpaceDN w:val="0"/>
        <w:adjustRightInd w:val="0"/>
        <w:ind w:firstLine="708"/>
        <w:jc w:val="right"/>
      </w:pPr>
      <w:r w:rsidRPr="00EC06A4">
        <w:t>10 сентября  2023 года</w:t>
      </w:r>
    </w:p>
    <w:p w:rsidR="006D3CDC" w:rsidRPr="006D3CDC" w:rsidRDefault="006D3CDC" w:rsidP="006D3CDC">
      <w:pPr>
        <w:autoSpaceDE w:val="0"/>
        <w:autoSpaceDN w:val="0"/>
        <w:adjustRightInd w:val="0"/>
        <w:jc w:val="both"/>
      </w:pPr>
    </w:p>
    <w:p w:rsidR="006D3CDC" w:rsidRPr="006D3CDC" w:rsidRDefault="006D3CDC" w:rsidP="006D3CDC">
      <w:pPr>
        <w:autoSpaceDE w:val="0"/>
        <w:autoSpaceDN w:val="0"/>
        <w:adjustRightInd w:val="0"/>
        <w:jc w:val="center"/>
        <w:rPr>
          <w:b/>
          <w:bCs/>
        </w:rPr>
      </w:pPr>
      <w:r w:rsidRPr="006D3CDC">
        <w:rPr>
          <w:b/>
          <w:bCs/>
        </w:rPr>
        <w:t xml:space="preserve">Подтверждение </w:t>
      </w:r>
    </w:p>
    <w:p w:rsidR="00777562" w:rsidRDefault="006D3CDC" w:rsidP="00777562">
      <w:pPr>
        <w:autoSpaceDE w:val="0"/>
        <w:autoSpaceDN w:val="0"/>
        <w:adjustRightInd w:val="0"/>
        <w:jc w:val="center"/>
        <w:rPr>
          <w:b/>
          <w:bCs/>
        </w:rPr>
      </w:pPr>
      <w:r w:rsidRPr="006D3CDC">
        <w:rPr>
          <w:b/>
          <w:bCs/>
        </w:rPr>
        <w:t>согласия кандидата, уполномоченного представителя по</w:t>
      </w:r>
      <w:r w:rsidR="00777562">
        <w:rPr>
          <w:b/>
          <w:bCs/>
        </w:rPr>
        <w:t xml:space="preserve"> финансовым вопросам кандидата </w:t>
      </w:r>
      <w:r w:rsidRPr="006D3CDC">
        <w:rPr>
          <w:b/>
          <w:bCs/>
        </w:rPr>
        <w:t xml:space="preserve">при проведении </w:t>
      </w:r>
      <w:r w:rsidR="00777562" w:rsidRPr="006D3CDC">
        <w:rPr>
          <w:b/>
          <w:bCs/>
        </w:rPr>
        <w:t xml:space="preserve">выборов </w:t>
      </w:r>
      <w:r w:rsidR="00777562">
        <w:rPr>
          <w:b/>
          <w:bCs/>
        </w:rPr>
        <w:t xml:space="preserve">депутатов </w:t>
      </w:r>
    </w:p>
    <w:p w:rsidR="006D3CDC" w:rsidRPr="006D3CDC" w:rsidRDefault="00777562" w:rsidP="00777562">
      <w:pPr>
        <w:widowControl w:val="0"/>
        <w:autoSpaceDE w:val="0"/>
        <w:autoSpaceDN w:val="0"/>
        <w:jc w:val="center"/>
        <w:rPr>
          <w:b/>
          <w:bCs/>
          <w:sz w:val="26"/>
          <w:szCs w:val="26"/>
        </w:rPr>
      </w:pPr>
      <w:r>
        <w:rPr>
          <w:b/>
          <w:bCs/>
        </w:rPr>
        <w:t xml:space="preserve">Совета </w:t>
      </w:r>
      <w:proofErr w:type="gramStart"/>
      <w:r>
        <w:rPr>
          <w:b/>
          <w:bCs/>
        </w:rPr>
        <w:t>депутатов</w:t>
      </w:r>
      <w:proofErr w:type="gramEnd"/>
      <w:r>
        <w:rPr>
          <w:b/>
          <w:bCs/>
        </w:rPr>
        <w:t xml:space="preserve"> ЗАТО Александровск четвёртого созыва 10 сентября 2023</w:t>
      </w:r>
    </w:p>
    <w:p w:rsidR="006D3CDC" w:rsidRPr="006D3CDC" w:rsidRDefault="006D3CDC" w:rsidP="006D3CDC">
      <w:pPr>
        <w:widowControl w:val="0"/>
        <w:autoSpaceDE w:val="0"/>
        <w:autoSpaceDN w:val="0"/>
        <w:ind w:firstLine="720"/>
        <w:rPr>
          <w:sz w:val="28"/>
          <w:szCs w:val="22"/>
        </w:rPr>
      </w:pPr>
    </w:p>
    <w:p w:rsidR="006D3CDC" w:rsidRPr="006D3CDC" w:rsidRDefault="006D3CDC" w:rsidP="006D3CDC">
      <w:pPr>
        <w:widowControl w:val="0"/>
        <w:autoSpaceDE w:val="0"/>
        <w:autoSpaceDN w:val="0"/>
        <w:rPr>
          <w:sz w:val="26"/>
          <w:szCs w:val="26"/>
        </w:rPr>
      </w:pPr>
      <w:r w:rsidRPr="006D3CDC">
        <w:rPr>
          <w:sz w:val="26"/>
          <w:szCs w:val="26"/>
        </w:rPr>
        <w:t xml:space="preserve"> </w:t>
      </w:r>
    </w:p>
    <w:tbl>
      <w:tblPr>
        <w:tblW w:w="9889" w:type="dxa"/>
        <w:tblBorders>
          <w:bottom w:val="single" w:sz="4" w:space="0" w:color="auto"/>
        </w:tblBorders>
        <w:tblLayout w:type="fixed"/>
        <w:tblLook w:val="0000" w:firstRow="0" w:lastRow="0" w:firstColumn="0" w:lastColumn="0" w:noHBand="0" w:noVBand="0"/>
      </w:tblPr>
      <w:tblGrid>
        <w:gridCol w:w="9051"/>
        <w:gridCol w:w="838"/>
      </w:tblGrid>
      <w:tr w:rsidR="006D3CDC" w:rsidRPr="006D3CDC" w:rsidTr="006D3CDC">
        <w:trPr>
          <w:cantSplit/>
        </w:trPr>
        <w:tc>
          <w:tcPr>
            <w:tcW w:w="9051" w:type="dxa"/>
            <w:tcBorders>
              <w:bottom w:val="single" w:sz="4" w:space="0" w:color="auto"/>
            </w:tcBorders>
          </w:tcPr>
          <w:p w:rsidR="006D3CDC" w:rsidRPr="006D3CDC" w:rsidRDefault="006D3CDC" w:rsidP="006D3CDC">
            <w:pPr>
              <w:widowControl w:val="0"/>
              <w:autoSpaceDE w:val="0"/>
              <w:autoSpaceDN w:val="0"/>
              <w:rPr>
                <w:bCs/>
              </w:rPr>
            </w:pPr>
            <w:r w:rsidRPr="006D3CDC">
              <w:rPr>
                <w:bCs/>
              </w:rPr>
              <w:t>Я,</w:t>
            </w:r>
          </w:p>
        </w:tc>
        <w:tc>
          <w:tcPr>
            <w:tcW w:w="838" w:type="dxa"/>
            <w:tcBorders>
              <w:bottom w:val="single" w:sz="4" w:space="0" w:color="auto"/>
            </w:tcBorders>
          </w:tcPr>
          <w:p w:rsidR="006D3CDC" w:rsidRPr="006D3CDC" w:rsidRDefault="006D3CDC" w:rsidP="006D3CDC">
            <w:pPr>
              <w:widowControl w:val="0"/>
              <w:autoSpaceDE w:val="0"/>
              <w:autoSpaceDN w:val="0"/>
              <w:jc w:val="both"/>
              <w:rPr>
                <w:b/>
                <w:bCs/>
              </w:rPr>
            </w:pPr>
            <w:r w:rsidRPr="006D3CDC">
              <w:rPr>
                <w:b/>
                <w:bCs/>
              </w:rPr>
              <w:t xml:space="preserve">         ,</w:t>
            </w:r>
          </w:p>
        </w:tc>
      </w:tr>
    </w:tbl>
    <w:p w:rsidR="006D3CDC" w:rsidRDefault="006D3CDC" w:rsidP="006D3CDC">
      <w:pPr>
        <w:widowControl w:val="0"/>
        <w:autoSpaceDE w:val="0"/>
        <w:autoSpaceDN w:val="0"/>
        <w:jc w:val="center"/>
        <w:rPr>
          <w:sz w:val="20"/>
          <w:szCs w:val="20"/>
        </w:rPr>
      </w:pPr>
      <w:r w:rsidRPr="006D3CDC">
        <w:rPr>
          <w:sz w:val="20"/>
          <w:szCs w:val="20"/>
        </w:rPr>
        <w:t>(фамилия, имя и отчество кандидата, уполномоченного представителя п</w:t>
      </w:r>
      <w:r w:rsidR="00EB6326">
        <w:rPr>
          <w:sz w:val="20"/>
          <w:szCs w:val="20"/>
        </w:rPr>
        <w:t>о финансовым вопросам кандидата</w:t>
      </w:r>
      <w:r w:rsidRPr="006D3CDC">
        <w:rPr>
          <w:sz w:val="20"/>
          <w:szCs w:val="20"/>
        </w:rPr>
        <w:t>)</w:t>
      </w:r>
    </w:p>
    <w:p w:rsidR="00EB6326" w:rsidRPr="006D3CDC" w:rsidRDefault="00EB6326" w:rsidP="006D3CDC">
      <w:pPr>
        <w:widowControl w:val="0"/>
        <w:autoSpaceDE w:val="0"/>
        <w:autoSpaceDN w:val="0"/>
        <w:jc w:val="center"/>
        <w:rPr>
          <w:sz w:val="28"/>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1"/>
        <w:gridCol w:w="838"/>
      </w:tblGrid>
      <w:tr w:rsidR="006D3CDC" w:rsidRPr="006D3CDC" w:rsidTr="006D3CDC">
        <w:tc>
          <w:tcPr>
            <w:tcW w:w="9051" w:type="dxa"/>
            <w:tcBorders>
              <w:top w:val="nil"/>
              <w:left w:val="nil"/>
              <w:right w:val="nil"/>
            </w:tcBorders>
          </w:tcPr>
          <w:p w:rsidR="006D3CDC" w:rsidRPr="006D3CDC" w:rsidRDefault="006D3CDC" w:rsidP="006D3CDC">
            <w:pPr>
              <w:widowControl w:val="0"/>
              <w:autoSpaceDE w:val="0"/>
              <w:autoSpaceDN w:val="0"/>
              <w:jc w:val="center"/>
              <w:rPr>
                <w:b/>
                <w:bCs/>
              </w:rPr>
            </w:pPr>
          </w:p>
        </w:tc>
        <w:tc>
          <w:tcPr>
            <w:tcW w:w="838" w:type="dxa"/>
            <w:tcBorders>
              <w:top w:val="nil"/>
              <w:left w:val="nil"/>
              <w:right w:val="nil"/>
            </w:tcBorders>
          </w:tcPr>
          <w:p w:rsidR="006D3CDC" w:rsidRPr="006D3CDC" w:rsidRDefault="006D3CDC" w:rsidP="006D3CDC">
            <w:pPr>
              <w:widowControl w:val="0"/>
              <w:autoSpaceDE w:val="0"/>
              <w:autoSpaceDN w:val="0"/>
              <w:jc w:val="center"/>
              <w:rPr>
                <w:b/>
                <w:bCs/>
              </w:rPr>
            </w:pPr>
            <w:r w:rsidRPr="006D3CDC">
              <w:rPr>
                <w:b/>
                <w:bCs/>
              </w:rPr>
              <w:t xml:space="preserve">         ,</w:t>
            </w:r>
          </w:p>
        </w:tc>
      </w:tr>
    </w:tbl>
    <w:p w:rsidR="006D3CDC" w:rsidRPr="006D3CDC" w:rsidRDefault="006D3CDC" w:rsidP="006D3CDC">
      <w:pPr>
        <w:widowControl w:val="0"/>
        <w:autoSpaceDE w:val="0"/>
        <w:autoSpaceDN w:val="0"/>
        <w:jc w:val="center"/>
        <w:rPr>
          <w:sz w:val="28"/>
          <w:szCs w:val="22"/>
        </w:rPr>
      </w:pPr>
      <w:r w:rsidRPr="006D3CDC">
        <w:rPr>
          <w:sz w:val="20"/>
          <w:szCs w:val="20"/>
        </w:rPr>
        <w:t>(реквизиты специального избирательного счета)</w:t>
      </w:r>
    </w:p>
    <w:p w:rsidR="006D3CDC" w:rsidRPr="006D3CDC" w:rsidRDefault="006D3CDC" w:rsidP="006D3CDC">
      <w:pPr>
        <w:widowControl w:val="0"/>
        <w:autoSpaceDE w:val="0"/>
        <w:autoSpaceDN w:val="0"/>
        <w:ind w:firstLine="720"/>
        <w:rPr>
          <w:sz w:val="20"/>
          <w:szCs w:val="20"/>
        </w:rPr>
      </w:pPr>
    </w:p>
    <w:p w:rsidR="006D3CDC" w:rsidRPr="006D3CDC" w:rsidRDefault="006D3CDC" w:rsidP="006D3CDC">
      <w:pPr>
        <w:widowControl w:val="0"/>
        <w:autoSpaceDE w:val="0"/>
        <w:autoSpaceDN w:val="0"/>
      </w:pPr>
      <w:r w:rsidRPr="006D3CDC">
        <w:rPr>
          <w:sz w:val="26"/>
          <w:szCs w:val="26"/>
        </w:rPr>
        <w:t>даю согласие</w:t>
      </w:r>
      <w:r w:rsidRPr="006D3CDC">
        <w:t xml:space="preserve"> ___________________________________________________________________</w:t>
      </w:r>
    </w:p>
    <w:p w:rsidR="006D3CDC" w:rsidRPr="006D3CDC" w:rsidRDefault="006D3CDC" w:rsidP="006D3CDC">
      <w:pPr>
        <w:widowControl w:val="0"/>
        <w:autoSpaceDE w:val="0"/>
        <w:autoSpaceDN w:val="0"/>
        <w:ind w:firstLine="1260"/>
        <w:rPr>
          <w:sz w:val="20"/>
          <w:szCs w:val="20"/>
        </w:rPr>
      </w:pPr>
      <w:r w:rsidRPr="006D3CDC">
        <w:rPr>
          <w:sz w:val="20"/>
          <w:szCs w:val="20"/>
        </w:rPr>
        <w:t xml:space="preserve">     (фамилия, имя и отчество гражданина, наименование организации, которой дается согласие)</w:t>
      </w:r>
    </w:p>
    <w:p w:rsidR="006D3CDC" w:rsidRPr="006D3CDC" w:rsidRDefault="006D3CDC" w:rsidP="006D3CDC">
      <w:pPr>
        <w:widowControl w:val="0"/>
        <w:autoSpaceDE w:val="0"/>
        <w:autoSpaceDN w:val="0"/>
        <w:ind w:firstLine="1260"/>
        <w:rPr>
          <w:sz w:val="20"/>
          <w:szCs w:val="20"/>
        </w:rPr>
      </w:pPr>
    </w:p>
    <w:tbl>
      <w:tblPr>
        <w:tblW w:w="9889" w:type="dxa"/>
        <w:tblLook w:val="04A0" w:firstRow="1" w:lastRow="0" w:firstColumn="1" w:lastColumn="0" w:noHBand="0" w:noVBand="1"/>
      </w:tblPr>
      <w:tblGrid>
        <w:gridCol w:w="675"/>
        <w:gridCol w:w="9214"/>
      </w:tblGrid>
      <w:tr w:rsidR="006D3CDC" w:rsidRPr="006D3CDC" w:rsidTr="006D3CDC">
        <w:tc>
          <w:tcPr>
            <w:tcW w:w="675" w:type="dxa"/>
          </w:tcPr>
          <w:p w:rsidR="006D3CDC" w:rsidRPr="006D3CDC" w:rsidRDefault="006D3CDC" w:rsidP="006D3CDC">
            <w:pPr>
              <w:widowControl w:val="0"/>
              <w:autoSpaceDE w:val="0"/>
              <w:autoSpaceDN w:val="0"/>
              <w:jc w:val="both"/>
              <w:rPr>
                <w:sz w:val="26"/>
                <w:szCs w:val="26"/>
              </w:rPr>
            </w:pPr>
            <w:r w:rsidRPr="006D3CDC">
              <w:rPr>
                <w:sz w:val="26"/>
                <w:szCs w:val="26"/>
              </w:rPr>
              <w:t xml:space="preserve">на </w:t>
            </w:r>
          </w:p>
        </w:tc>
        <w:tc>
          <w:tcPr>
            <w:tcW w:w="9214" w:type="dxa"/>
            <w:tcBorders>
              <w:bottom w:val="single" w:sz="4" w:space="0" w:color="auto"/>
            </w:tcBorders>
          </w:tcPr>
          <w:p w:rsidR="006D3CDC" w:rsidRPr="006D3CDC" w:rsidRDefault="006D3CDC" w:rsidP="006D3CDC">
            <w:pPr>
              <w:widowControl w:val="0"/>
              <w:autoSpaceDE w:val="0"/>
              <w:autoSpaceDN w:val="0"/>
              <w:jc w:val="both"/>
            </w:pPr>
          </w:p>
        </w:tc>
      </w:tr>
      <w:tr w:rsidR="006D3CDC" w:rsidRPr="006D3CDC" w:rsidTr="006D3CDC">
        <w:tc>
          <w:tcPr>
            <w:tcW w:w="675" w:type="dxa"/>
          </w:tcPr>
          <w:p w:rsidR="006D3CDC" w:rsidRPr="006D3CDC" w:rsidRDefault="006D3CDC" w:rsidP="006D3CDC">
            <w:pPr>
              <w:widowControl w:val="0"/>
              <w:autoSpaceDE w:val="0"/>
              <w:autoSpaceDN w:val="0"/>
              <w:jc w:val="both"/>
            </w:pPr>
          </w:p>
        </w:tc>
        <w:tc>
          <w:tcPr>
            <w:tcW w:w="9214" w:type="dxa"/>
            <w:tcBorders>
              <w:top w:val="single" w:sz="4" w:space="0" w:color="auto"/>
            </w:tcBorders>
          </w:tcPr>
          <w:p w:rsidR="006D3CDC" w:rsidRPr="006D3CDC" w:rsidRDefault="006D3CDC" w:rsidP="006D3CDC">
            <w:pPr>
              <w:widowControl w:val="0"/>
              <w:autoSpaceDE w:val="0"/>
              <w:autoSpaceDN w:val="0"/>
              <w:jc w:val="center"/>
              <w:rPr>
                <w:sz w:val="20"/>
                <w:szCs w:val="20"/>
              </w:rPr>
            </w:pPr>
            <w:r w:rsidRPr="006D3CDC">
              <w:rPr>
                <w:sz w:val="20"/>
                <w:szCs w:val="20"/>
              </w:rPr>
              <w:t>(указывается перечень приобретаемых услуг)</w:t>
            </w:r>
          </w:p>
        </w:tc>
      </w:tr>
      <w:tr w:rsidR="006D3CDC" w:rsidRPr="006D3CDC" w:rsidTr="006D3CDC">
        <w:tc>
          <w:tcPr>
            <w:tcW w:w="675" w:type="dxa"/>
            <w:tcBorders>
              <w:bottom w:val="single" w:sz="4" w:space="0" w:color="auto"/>
            </w:tcBorders>
          </w:tcPr>
          <w:p w:rsidR="006D3CDC" w:rsidRPr="006D3CDC" w:rsidRDefault="006D3CDC" w:rsidP="006D3CDC">
            <w:pPr>
              <w:widowControl w:val="0"/>
              <w:autoSpaceDE w:val="0"/>
              <w:autoSpaceDN w:val="0"/>
              <w:jc w:val="both"/>
            </w:pPr>
          </w:p>
        </w:tc>
        <w:tc>
          <w:tcPr>
            <w:tcW w:w="9214" w:type="dxa"/>
            <w:tcBorders>
              <w:bottom w:val="single" w:sz="4" w:space="0" w:color="auto"/>
            </w:tcBorders>
          </w:tcPr>
          <w:p w:rsidR="006D3CDC" w:rsidRPr="006D3CDC" w:rsidRDefault="006D3CDC" w:rsidP="006D3CDC">
            <w:pPr>
              <w:widowControl w:val="0"/>
              <w:autoSpaceDE w:val="0"/>
              <w:autoSpaceDN w:val="0"/>
              <w:jc w:val="both"/>
            </w:pPr>
          </w:p>
        </w:tc>
      </w:tr>
    </w:tbl>
    <w:p w:rsidR="006D3CDC" w:rsidRPr="006D3CDC" w:rsidRDefault="006D3CDC" w:rsidP="006D3CDC">
      <w:pPr>
        <w:widowControl w:val="0"/>
        <w:autoSpaceDE w:val="0"/>
        <w:autoSpaceDN w:val="0"/>
        <w:spacing w:before="240" w:line="360" w:lineRule="auto"/>
        <w:ind w:hanging="142"/>
        <w:jc w:val="both"/>
      </w:pPr>
      <w:r w:rsidRPr="006D3CDC">
        <w:t>_____________________________________________________________________________</w:t>
      </w:r>
      <w:r w:rsidRPr="006D3CDC">
        <w:rPr>
          <w:vertAlign w:val="superscript"/>
        </w:rPr>
        <w:footnoteReference w:customMarkFollows="1" w:id="7"/>
        <w:sym w:font="Symbol" w:char="F02A"/>
      </w:r>
    </w:p>
    <w:p w:rsidR="006D3CDC" w:rsidRPr="006D3CDC" w:rsidRDefault="006D3CDC" w:rsidP="006D3CDC">
      <w:pPr>
        <w:widowControl w:val="0"/>
        <w:autoSpaceDE w:val="0"/>
        <w:autoSpaceDN w:val="0"/>
        <w:spacing w:before="120" w:line="360" w:lineRule="auto"/>
        <w:jc w:val="both"/>
        <w:rPr>
          <w:sz w:val="26"/>
          <w:szCs w:val="26"/>
        </w:rPr>
      </w:pPr>
      <w:r w:rsidRPr="006D3CDC">
        <w:rPr>
          <w:sz w:val="26"/>
          <w:szCs w:val="26"/>
        </w:rPr>
        <w:t>и их оплату за счет средств избирательного фонда.</w:t>
      </w:r>
    </w:p>
    <w:p w:rsidR="006D3CDC" w:rsidRPr="006D3CDC" w:rsidRDefault="006D3CDC" w:rsidP="006D3CDC">
      <w:pPr>
        <w:widowControl w:val="0"/>
        <w:autoSpaceDE w:val="0"/>
        <w:autoSpaceDN w:val="0"/>
        <w:jc w:val="both"/>
        <w:rPr>
          <w:sz w:val="28"/>
          <w:szCs w:val="22"/>
        </w:rPr>
      </w:pPr>
    </w:p>
    <w:p w:rsidR="006D3CDC" w:rsidRPr="006D3CDC" w:rsidRDefault="006D3CDC" w:rsidP="006D3CDC">
      <w:pPr>
        <w:widowControl w:val="0"/>
        <w:autoSpaceDE w:val="0"/>
        <w:autoSpaceDN w:val="0"/>
        <w:jc w:val="both"/>
        <w:rPr>
          <w:sz w:val="28"/>
          <w:szCs w:val="22"/>
        </w:rPr>
      </w:pPr>
    </w:p>
    <w:p w:rsidR="006D3CDC" w:rsidRPr="006D3CDC" w:rsidRDefault="006D3CDC" w:rsidP="006D3CDC">
      <w:pPr>
        <w:widowControl w:val="0"/>
        <w:autoSpaceDE w:val="0"/>
        <w:autoSpaceDN w:val="0"/>
        <w:jc w:val="both"/>
        <w:rPr>
          <w:sz w:val="28"/>
          <w:szCs w:val="22"/>
        </w:rPr>
      </w:pPr>
    </w:p>
    <w:p w:rsidR="006D3CDC" w:rsidRPr="006D3CDC" w:rsidRDefault="006D3CDC" w:rsidP="006D3CDC">
      <w:pPr>
        <w:widowControl w:val="0"/>
        <w:autoSpaceDE w:val="0"/>
        <w:autoSpaceDN w:val="0"/>
        <w:jc w:val="both"/>
        <w:rPr>
          <w:sz w:val="28"/>
          <w:szCs w:val="22"/>
        </w:rPr>
      </w:pPr>
    </w:p>
    <w:p w:rsidR="006D3CDC" w:rsidRPr="006D3CDC" w:rsidRDefault="006D3CDC" w:rsidP="006D3CDC">
      <w:pPr>
        <w:widowControl w:val="0"/>
        <w:autoSpaceDE w:val="0"/>
        <w:autoSpaceDN w:val="0"/>
        <w:jc w:val="both"/>
        <w:rPr>
          <w:sz w:val="28"/>
          <w:szCs w:val="22"/>
        </w:rPr>
      </w:pPr>
    </w:p>
    <w:p w:rsidR="006D3CDC" w:rsidRPr="006D3CDC" w:rsidRDefault="006D3CDC" w:rsidP="006D3CDC">
      <w:pPr>
        <w:widowControl w:val="0"/>
        <w:autoSpaceDE w:val="0"/>
        <w:autoSpaceDN w:val="0"/>
        <w:jc w:val="both"/>
        <w:rPr>
          <w:sz w:val="28"/>
          <w:szCs w:val="22"/>
        </w:rPr>
      </w:pPr>
    </w:p>
    <w:tbl>
      <w:tblPr>
        <w:tblW w:w="0" w:type="auto"/>
        <w:tblLook w:val="0000" w:firstRow="0" w:lastRow="0" w:firstColumn="0" w:lastColumn="0" w:noHBand="0" w:noVBand="0"/>
      </w:tblPr>
      <w:tblGrid>
        <w:gridCol w:w="4968"/>
        <w:gridCol w:w="1260"/>
        <w:gridCol w:w="3343"/>
      </w:tblGrid>
      <w:tr w:rsidR="006D3CDC" w:rsidRPr="006D3CDC" w:rsidTr="006D3CDC">
        <w:trPr>
          <w:cantSplit/>
        </w:trPr>
        <w:tc>
          <w:tcPr>
            <w:tcW w:w="4968" w:type="dxa"/>
            <w:vMerge w:val="restart"/>
            <w:tcBorders>
              <w:top w:val="nil"/>
              <w:left w:val="nil"/>
              <w:bottom w:val="nil"/>
              <w:right w:val="nil"/>
            </w:tcBorders>
          </w:tcPr>
          <w:p w:rsidR="006D3CDC" w:rsidRPr="006D3CDC" w:rsidRDefault="006D3CDC" w:rsidP="006D3CDC">
            <w:pPr>
              <w:widowControl w:val="0"/>
              <w:autoSpaceDE w:val="0"/>
              <w:autoSpaceDN w:val="0"/>
              <w:adjustRightInd w:val="0"/>
              <w:rPr>
                <w:sz w:val="22"/>
                <w:szCs w:val="22"/>
              </w:rPr>
            </w:pPr>
          </w:p>
          <w:p w:rsidR="006D3CDC" w:rsidRPr="006D3CDC" w:rsidRDefault="006D3CDC" w:rsidP="006D3CDC">
            <w:pPr>
              <w:widowControl w:val="0"/>
              <w:autoSpaceDE w:val="0"/>
              <w:autoSpaceDN w:val="0"/>
              <w:adjustRightInd w:val="0"/>
              <w:rPr>
                <w:sz w:val="22"/>
                <w:szCs w:val="22"/>
              </w:rPr>
            </w:pPr>
            <w:proofErr w:type="gramStart"/>
            <w:r w:rsidRPr="006D3CDC">
              <w:rPr>
                <w:sz w:val="22"/>
                <w:szCs w:val="22"/>
              </w:rPr>
              <w:t>Кандидат</w:t>
            </w:r>
            <w:proofErr w:type="gramEnd"/>
            <w:r w:rsidRPr="006D3CDC">
              <w:rPr>
                <w:sz w:val="22"/>
                <w:szCs w:val="22"/>
              </w:rPr>
              <w:t>/ уполномоченный представитель</w:t>
            </w:r>
          </w:p>
          <w:p w:rsidR="006D3CDC" w:rsidRPr="006D3CDC" w:rsidRDefault="006D3CDC" w:rsidP="00777562">
            <w:pPr>
              <w:widowControl w:val="0"/>
              <w:autoSpaceDE w:val="0"/>
              <w:autoSpaceDN w:val="0"/>
              <w:adjustRightInd w:val="0"/>
              <w:rPr>
                <w:sz w:val="22"/>
                <w:szCs w:val="22"/>
              </w:rPr>
            </w:pPr>
            <w:r w:rsidRPr="006D3CDC">
              <w:rPr>
                <w:sz w:val="22"/>
                <w:szCs w:val="22"/>
              </w:rPr>
              <w:t xml:space="preserve">по </w:t>
            </w:r>
            <w:r w:rsidR="00777562">
              <w:rPr>
                <w:sz w:val="22"/>
                <w:szCs w:val="22"/>
              </w:rPr>
              <w:t xml:space="preserve">финансовым вопросам кандидата </w:t>
            </w:r>
          </w:p>
          <w:p w:rsidR="006D3CDC" w:rsidRPr="006D3CDC" w:rsidRDefault="006D3CDC" w:rsidP="006D3CDC">
            <w:pPr>
              <w:widowControl w:val="0"/>
              <w:autoSpaceDE w:val="0"/>
              <w:autoSpaceDN w:val="0"/>
              <w:adjustRightInd w:val="0"/>
              <w:rPr>
                <w:sz w:val="22"/>
                <w:szCs w:val="22"/>
              </w:rPr>
            </w:pPr>
          </w:p>
          <w:p w:rsidR="006D3CDC" w:rsidRPr="006D3CDC" w:rsidRDefault="006D3CDC" w:rsidP="006D3CDC">
            <w:pPr>
              <w:widowControl w:val="0"/>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3343" w:type="dxa"/>
            <w:tcBorders>
              <w:top w:val="nil"/>
              <w:left w:val="nil"/>
              <w:bottom w:val="nil"/>
              <w:right w:val="nil"/>
            </w:tcBorders>
          </w:tcPr>
          <w:p w:rsidR="006D3CDC" w:rsidRPr="006D3CDC" w:rsidRDefault="006D3CDC" w:rsidP="006D3CDC">
            <w:pPr>
              <w:autoSpaceDE w:val="0"/>
              <w:autoSpaceDN w:val="0"/>
              <w:adjustRightInd w:val="0"/>
              <w:jc w:val="right"/>
              <w:rPr>
                <w:b/>
                <w:bCs/>
                <w:sz w:val="22"/>
                <w:szCs w:val="22"/>
              </w:rPr>
            </w:pPr>
          </w:p>
          <w:p w:rsidR="006D3CDC" w:rsidRPr="006D3CDC" w:rsidRDefault="006D3CDC" w:rsidP="006D3CDC">
            <w:pPr>
              <w:autoSpaceDE w:val="0"/>
              <w:autoSpaceDN w:val="0"/>
              <w:adjustRightInd w:val="0"/>
              <w:jc w:val="right"/>
              <w:rPr>
                <w:b/>
                <w:bCs/>
                <w:sz w:val="22"/>
                <w:szCs w:val="22"/>
              </w:rPr>
            </w:pPr>
          </w:p>
          <w:p w:rsidR="006D3CDC" w:rsidRPr="006D3CDC" w:rsidRDefault="006D3CDC" w:rsidP="006D3CDC">
            <w:pPr>
              <w:autoSpaceDE w:val="0"/>
              <w:autoSpaceDN w:val="0"/>
              <w:adjustRightInd w:val="0"/>
              <w:rPr>
                <w:b/>
                <w:bCs/>
                <w:sz w:val="22"/>
                <w:szCs w:val="22"/>
              </w:rPr>
            </w:pPr>
          </w:p>
        </w:tc>
      </w:tr>
      <w:tr w:rsidR="006D3CDC" w:rsidRPr="006D3CDC" w:rsidTr="006D3CDC">
        <w:trPr>
          <w:cantSplit/>
        </w:trPr>
        <w:tc>
          <w:tcPr>
            <w:tcW w:w="4968" w:type="dxa"/>
            <w:vMerge/>
            <w:tcBorders>
              <w:top w:val="nil"/>
              <w:left w:val="nil"/>
              <w:bottom w:val="nil"/>
              <w:right w:val="nil"/>
            </w:tcBorders>
          </w:tcPr>
          <w:p w:rsidR="006D3CDC" w:rsidRPr="006D3CDC" w:rsidRDefault="006D3CDC" w:rsidP="006D3CDC">
            <w:pPr>
              <w:widowControl w:val="0"/>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3343" w:type="dxa"/>
            <w:tcBorders>
              <w:top w:val="nil"/>
              <w:left w:val="nil"/>
              <w:bottom w:val="single" w:sz="4" w:space="0" w:color="auto"/>
              <w:right w:val="nil"/>
            </w:tcBorders>
          </w:tcPr>
          <w:p w:rsidR="006D3CDC" w:rsidRPr="006D3CDC" w:rsidRDefault="006D3CDC" w:rsidP="006D3CDC">
            <w:pPr>
              <w:autoSpaceDE w:val="0"/>
              <w:autoSpaceDN w:val="0"/>
              <w:adjustRightInd w:val="0"/>
              <w:jc w:val="center"/>
              <w:rPr>
                <w:sz w:val="22"/>
                <w:szCs w:val="22"/>
              </w:rPr>
            </w:pPr>
          </w:p>
        </w:tc>
      </w:tr>
      <w:tr w:rsidR="006D3CDC" w:rsidRPr="006D3CDC" w:rsidTr="006D3CDC">
        <w:trPr>
          <w:cantSplit/>
        </w:trPr>
        <w:tc>
          <w:tcPr>
            <w:tcW w:w="4968" w:type="dxa"/>
            <w:vMerge/>
            <w:tcBorders>
              <w:top w:val="nil"/>
              <w:left w:val="nil"/>
              <w:bottom w:val="nil"/>
              <w:right w:val="nil"/>
            </w:tcBorders>
          </w:tcPr>
          <w:p w:rsidR="006D3CDC" w:rsidRPr="006D3CDC" w:rsidRDefault="006D3CDC" w:rsidP="006D3CDC">
            <w:pPr>
              <w:widowControl w:val="0"/>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jc w:val="center"/>
              <w:rPr>
                <w:sz w:val="22"/>
                <w:szCs w:val="22"/>
              </w:rPr>
            </w:pPr>
            <w:proofErr w:type="spellStart"/>
            <w:r w:rsidRPr="006D3CDC">
              <w:rPr>
                <w:sz w:val="22"/>
                <w:szCs w:val="22"/>
              </w:rPr>
              <w:t>МП</w:t>
            </w:r>
            <w:proofErr w:type="spellEnd"/>
          </w:p>
        </w:tc>
        <w:tc>
          <w:tcPr>
            <w:tcW w:w="3343" w:type="dxa"/>
            <w:tcBorders>
              <w:top w:val="single" w:sz="4" w:space="0" w:color="auto"/>
              <w:left w:val="nil"/>
              <w:bottom w:val="nil"/>
              <w:right w:val="nil"/>
            </w:tcBorders>
          </w:tcPr>
          <w:p w:rsidR="006D3CDC" w:rsidRPr="006D3CDC" w:rsidRDefault="006D3CDC" w:rsidP="006D3CDC">
            <w:pPr>
              <w:autoSpaceDE w:val="0"/>
              <w:autoSpaceDN w:val="0"/>
              <w:adjustRightInd w:val="0"/>
              <w:jc w:val="center"/>
              <w:rPr>
                <w:sz w:val="22"/>
                <w:szCs w:val="22"/>
              </w:rPr>
            </w:pPr>
            <w:r w:rsidRPr="006D3CDC">
              <w:rPr>
                <w:sz w:val="22"/>
                <w:szCs w:val="22"/>
              </w:rPr>
              <w:t>(дата, подпись, инициалы, фамилия)</w:t>
            </w:r>
          </w:p>
        </w:tc>
      </w:tr>
      <w:tr w:rsidR="006D3CDC" w:rsidRPr="006D3CDC" w:rsidTr="006D3CDC">
        <w:trPr>
          <w:cantSplit/>
        </w:trPr>
        <w:tc>
          <w:tcPr>
            <w:tcW w:w="4968" w:type="dxa"/>
            <w:vMerge/>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3343" w:type="dxa"/>
            <w:tcBorders>
              <w:top w:val="nil"/>
              <w:left w:val="nil"/>
              <w:bottom w:val="nil"/>
              <w:right w:val="nil"/>
            </w:tcBorders>
          </w:tcPr>
          <w:p w:rsidR="006D3CDC" w:rsidRPr="006D3CDC" w:rsidRDefault="006D3CDC" w:rsidP="006D3CDC">
            <w:pPr>
              <w:autoSpaceDE w:val="0"/>
              <w:autoSpaceDN w:val="0"/>
              <w:adjustRightInd w:val="0"/>
              <w:jc w:val="center"/>
              <w:rPr>
                <w:sz w:val="22"/>
                <w:szCs w:val="22"/>
              </w:rPr>
            </w:pPr>
          </w:p>
        </w:tc>
      </w:tr>
      <w:tr w:rsidR="006D3CDC" w:rsidRPr="006D3CDC" w:rsidTr="006D3CDC">
        <w:trPr>
          <w:cantSplit/>
        </w:trPr>
        <w:tc>
          <w:tcPr>
            <w:tcW w:w="4968" w:type="dxa"/>
            <w:vMerge/>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1260" w:type="dxa"/>
            <w:tcBorders>
              <w:top w:val="nil"/>
              <w:left w:val="nil"/>
              <w:bottom w:val="nil"/>
              <w:right w:val="nil"/>
            </w:tcBorders>
          </w:tcPr>
          <w:p w:rsidR="006D3CDC" w:rsidRPr="006D3CDC" w:rsidRDefault="006D3CDC" w:rsidP="006D3CDC">
            <w:pPr>
              <w:autoSpaceDE w:val="0"/>
              <w:autoSpaceDN w:val="0"/>
              <w:adjustRightInd w:val="0"/>
              <w:rPr>
                <w:sz w:val="22"/>
                <w:szCs w:val="22"/>
              </w:rPr>
            </w:pPr>
          </w:p>
        </w:tc>
        <w:tc>
          <w:tcPr>
            <w:tcW w:w="3343" w:type="dxa"/>
            <w:tcBorders>
              <w:top w:val="nil"/>
              <w:left w:val="nil"/>
              <w:bottom w:val="nil"/>
              <w:right w:val="nil"/>
            </w:tcBorders>
          </w:tcPr>
          <w:p w:rsidR="006D3CDC" w:rsidRPr="006D3CDC" w:rsidRDefault="006D3CDC" w:rsidP="006D3CDC">
            <w:pPr>
              <w:autoSpaceDE w:val="0"/>
              <w:autoSpaceDN w:val="0"/>
              <w:adjustRightInd w:val="0"/>
              <w:rPr>
                <w:sz w:val="22"/>
                <w:szCs w:val="22"/>
              </w:rPr>
            </w:pPr>
          </w:p>
        </w:tc>
      </w:tr>
    </w:tbl>
    <w:p w:rsidR="006D3CDC" w:rsidRPr="006D3CDC" w:rsidRDefault="006D3CDC" w:rsidP="006D3CDC">
      <w:pPr>
        <w:widowControl w:val="0"/>
        <w:autoSpaceDE w:val="0"/>
        <w:autoSpaceDN w:val="0"/>
        <w:jc w:val="both"/>
        <w:rPr>
          <w:sz w:val="28"/>
          <w:szCs w:val="22"/>
        </w:rPr>
      </w:pPr>
    </w:p>
    <w:p w:rsidR="006D3CDC" w:rsidRPr="006D3CDC" w:rsidRDefault="006D3CDC" w:rsidP="006D3CDC">
      <w:pPr>
        <w:autoSpaceDE w:val="0"/>
        <w:autoSpaceDN w:val="0"/>
        <w:adjustRightInd w:val="0"/>
        <w:jc w:val="right"/>
      </w:pPr>
    </w:p>
    <w:p w:rsidR="006D3CDC" w:rsidRPr="006D3CDC" w:rsidRDefault="006D3CDC" w:rsidP="006D3CDC">
      <w:pPr>
        <w:autoSpaceDE w:val="0"/>
        <w:autoSpaceDN w:val="0"/>
        <w:adjustRightInd w:val="0"/>
        <w:jc w:val="right"/>
      </w:pPr>
    </w:p>
    <w:p w:rsidR="006D3CDC" w:rsidRPr="006D3CDC" w:rsidRDefault="006D3CDC" w:rsidP="006D3CDC">
      <w:pPr>
        <w:autoSpaceDE w:val="0"/>
        <w:autoSpaceDN w:val="0"/>
        <w:adjustRightInd w:val="0"/>
        <w:jc w:val="right"/>
      </w:pPr>
      <w:r w:rsidRPr="006D3CDC">
        <w:lastRenderedPageBreak/>
        <w:t>Приложение № 4</w:t>
      </w:r>
    </w:p>
    <w:p w:rsidR="00777562" w:rsidRDefault="00777562" w:rsidP="00777562">
      <w:pPr>
        <w:widowControl w:val="0"/>
        <w:autoSpaceDE w:val="0"/>
        <w:autoSpaceDN w:val="0"/>
        <w:adjustRightInd w:val="0"/>
        <w:ind w:firstLine="708"/>
        <w:jc w:val="right"/>
      </w:pPr>
      <w:r w:rsidRPr="006D3CDC">
        <w:t>к Порядку и формам учета и отчетности о</w:t>
      </w:r>
    </w:p>
    <w:p w:rsidR="00777562" w:rsidRDefault="00777562" w:rsidP="00777562">
      <w:pPr>
        <w:widowControl w:val="0"/>
        <w:autoSpaceDE w:val="0"/>
        <w:autoSpaceDN w:val="0"/>
        <w:adjustRightInd w:val="0"/>
        <w:ind w:firstLine="708"/>
        <w:jc w:val="right"/>
      </w:pPr>
      <w:r w:rsidRPr="006D3CDC">
        <w:t xml:space="preserve"> поступлении и расходовании </w:t>
      </w:r>
      <w:proofErr w:type="gramStart"/>
      <w:r w:rsidRPr="006D3CDC">
        <w:t>денежных</w:t>
      </w:r>
      <w:proofErr w:type="gramEnd"/>
      <w:r w:rsidRPr="006D3CDC">
        <w:t xml:space="preserve"> </w:t>
      </w:r>
    </w:p>
    <w:p w:rsidR="00777562" w:rsidRDefault="00777562" w:rsidP="00777562">
      <w:pPr>
        <w:widowControl w:val="0"/>
        <w:autoSpaceDE w:val="0"/>
        <w:autoSpaceDN w:val="0"/>
        <w:adjustRightInd w:val="0"/>
        <w:ind w:firstLine="708"/>
        <w:jc w:val="right"/>
      </w:pPr>
      <w:r w:rsidRPr="006D3CDC">
        <w:t>средств избирательных фондов кандидатов</w:t>
      </w:r>
      <w:r>
        <w:t xml:space="preserve"> </w:t>
      </w:r>
      <w:proofErr w:type="gramStart"/>
      <w:r>
        <w:t>при</w:t>
      </w:r>
      <w:proofErr w:type="gramEnd"/>
      <w:r w:rsidRPr="006D3CDC">
        <w:t xml:space="preserve"> </w:t>
      </w:r>
    </w:p>
    <w:p w:rsidR="00777562" w:rsidRDefault="00777562" w:rsidP="00777562">
      <w:pPr>
        <w:widowControl w:val="0"/>
        <w:autoSpaceDE w:val="0"/>
        <w:autoSpaceDN w:val="0"/>
        <w:adjustRightInd w:val="0"/>
        <w:ind w:firstLine="708"/>
        <w:jc w:val="right"/>
      </w:pPr>
      <w:proofErr w:type="gramStart"/>
      <w:r w:rsidRPr="006D3CDC">
        <w:t>проведении</w:t>
      </w:r>
      <w:proofErr w:type="gramEnd"/>
      <w:r w:rsidRPr="006D3CDC">
        <w:t xml:space="preserve"> </w:t>
      </w:r>
      <w:r w:rsidRPr="00EC06A4">
        <w:t xml:space="preserve">выборов депутатов Совета депутатов </w:t>
      </w:r>
    </w:p>
    <w:p w:rsidR="00777562" w:rsidRPr="00EC06A4" w:rsidRDefault="00777562" w:rsidP="00777562">
      <w:pPr>
        <w:widowControl w:val="0"/>
        <w:autoSpaceDE w:val="0"/>
        <w:autoSpaceDN w:val="0"/>
        <w:adjustRightInd w:val="0"/>
        <w:ind w:firstLine="708"/>
        <w:jc w:val="right"/>
      </w:pPr>
      <w:r w:rsidRPr="00EC06A4">
        <w:t xml:space="preserve">ЗАТО Александровск четвёртого созыва </w:t>
      </w:r>
    </w:p>
    <w:p w:rsidR="00777562" w:rsidRPr="00EC06A4" w:rsidRDefault="00777562" w:rsidP="00777562">
      <w:pPr>
        <w:widowControl w:val="0"/>
        <w:autoSpaceDE w:val="0"/>
        <w:autoSpaceDN w:val="0"/>
        <w:adjustRightInd w:val="0"/>
        <w:ind w:firstLine="708"/>
        <w:jc w:val="right"/>
      </w:pPr>
      <w:r w:rsidRPr="00EC06A4">
        <w:t>10 сентября  2023 года</w:t>
      </w:r>
    </w:p>
    <w:p w:rsidR="006D3CDC" w:rsidRPr="006D3CDC" w:rsidRDefault="006D3CDC" w:rsidP="006D3CDC">
      <w:pPr>
        <w:jc w:val="center"/>
        <w:rPr>
          <w:b/>
          <w:bCs/>
          <w:sz w:val="20"/>
          <w:szCs w:val="20"/>
        </w:rPr>
      </w:pPr>
      <w:r w:rsidRPr="006D3CDC">
        <w:rPr>
          <w:b/>
          <w:bCs/>
          <w:sz w:val="20"/>
          <w:szCs w:val="20"/>
        </w:rPr>
        <w:t xml:space="preserve">__________________________________________________________________________ </w:t>
      </w:r>
    </w:p>
    <w:p w:rsidR="006D3CDC" w:rsidRPr="006D3CDC" w:rsidRDefault="006D3CDC" w:rsidP="006D3CDC">
      <w:pPr>
        <w:ind w:left="2832"/>
        <w:jc w:val="both"/>
        <w:rPr>
          <w:bCs/>
          <w:sz w:val="16"/>
          <w:szCs w:val="16"/>
        </w:rPr>
      </w:pPr>
      <w:r w:rsidRPr="006D3CDC">
        <w:rPr>
          <w:bCs/>
          <w:sz w:val="16"/>
          <w:szCs w:val="16"/>
        </w:rPr>
        <w:t xml:space="preserve">               (первый (итоговый) финансовый отчет)</w:t>
      </w:r>
    </w:p>
    <w:p w:rsidR="006D3CDC" w:rsidRPr="006D3CDC" w:rsidRDefault="006D3CDC" w:rsidP="006D3CDC">
      <w:pPr>
        <w:jc w:val="center"/>
        <w:rPr>
          <w:b/>
          <w:bCs/>
          <w:sz w:val="20"/>
          <w:szCs w:val="20"/>
        </w:rPr>
      </w:pPr>
    </w:p>
    <w:p w:rsidR="006D3CDC" w:rsidRPr="006D3CDC" w:rsidRDefault="006D3CDC" w:rsidP="006D3CDC">
      <w:pPr>
        <w:jc w:val="center"/>
        <w:rPr>
          <w:b/>
          <w:bCs/>
          <w:sz w:val="20"/>
          <w:szCs w:val="20"/>
        </w:rPr>
      </w:pPr>
      <w:r w:rsidRPr="006D3CDC">
        <w:rPr>
          <w:b/>
          <w:bCs/>
          <w:sz w:val="20"/>
          <w:szCs w:val="20"/>
        </w:rPr>
        <w:t>о поступлении и расходовании средств избир</w:t>
      </w:r>
      <w:r w:rsidR="00DE2001">
        <w:rPr>
          <w:b/>
          <w:bCs/>
          <w:sz w:val="20"/>
          <w:szCs w:val="20"/>
        </w:rPr>
        <w:t>ательного фонда кандидата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0263"/>
      </w:tblGrid>
      <w:tr w:rsidR="006D3CDC" w:rsidRPr="006D3CDC" w:rsidTr="006D3CDC">
        <w:tc>
          <w:tcPr>
            <w:tcW w:w="10263" w:type="dxa"/>
            <w:shd w:val="clear" w:color="auto" w:fill="FFFFFF"/>
          </w:tcPr>
          <w:tbl>
            <w:tblPr>
              <w:tblW w:w="10263" w:type="dxa"/>
              <w:tblLayout w:type="fixed"/>
              <w:tblCellMar>
                <w:left w:w="31" w:type="dxa"/>
                <w:right w:w="31" w:type="dxa"/>
              </w:tblCellMar>
              <w:tblLook w:val="0000" w:firstRow="0" w:lastRow="0" w:firstColumn="0" w:lastColumn="0" w:noHBand="0" w:noVBand="0"/>
            </w:tblPr>
            <w:tblGrid>
              <w:gridCol w:w="10263"/>
            </w:tblGrid>
            <w:tr w:rsidR="006D3CDC" w:rsidRPr="006D3CDC" w:rsidTr="006D3CDC">
              <w:tc>
                <w:tcPr>
                  <w:tcW w:w="10263" w:type="dxa"/>
                  <w:tcBorders>
                    <w:bottom w:val="single" w:sz="4" w:space="0" w:color="auto"/>
                  </w:tcBorders>
                  <w:shd w:val="clear" w:color="auto" w:fill="FFFFFF"/>
                </w:tcPr>
                <w:p w:rsidR="006D3CDC" w:rsidRPr="006D3CDC" w:rsidRDefault="006D3CDC" w:rsidP="006D3CDC">
                  <w:pPr>
                    <w:spacing w:after="60"/>
                    <w:jc w:val="center"/>
                    <w:rPr>
                      <w:sz w:val="20"/>
                      <w:szCs w:val="20"/>
                    </w:rPr>
                  </w:pPr>
                </w:p>
              </w:tc>
            </w:tr>
            <w:tr w:rsidR="006D3CDC" w:rsidRPr="006D3CDC" w:rsidTr="006D3CDC">
              <w:trPr>
                <w:trHeight w:val="347"/>
              </w:trPr>
              <w:tc>
                <w:tcPr>
                  <w:tcW w:w="10263" w:type="dxa"/>
                  <w:tcBorders>
                    <w:top w:val="single" w:sz="4" w:space="0" w:color="auto"/>
                    <w:bottom w:val="single" w:sz="4" w:space="0" w:color="auto"/>
                  </w:tcBorders>
                  <w:shd w:val="clear" w:color="auto" w:fill="FFFFFF"/>
                </w:tcPr>
                <w:p w:rsidR="006D3CDC" w:rsidRPr="006D3CDC" w:rsidRDefault="006D3CDC" w:rsidP="006D3CDC">
                  <w:pPr>
                    <w:jc w:val="center"/>
                    <w:rPr>
                      <w:sz w:val="16"/>
                      <w:szCs w:val="16"/>
                    </w:rPr>
                  </w:pPr>
                  <w:r w:rsidRPr="006D3CDC">
                    <w:rPr>
                      <w:sz w:val="16"/>
                      <w:szCs w:val="16"/>
                    </w:rPr>
                    <w:t>(</w:t>
                  </w:r>
                  <w:r w:rsidRPr="006D3CDC">
                    <w:rPr>
                      <w:sz w:val="16"/>
                      <w:szCs w:val="16"/>
                      <w:shd w:val="clear" w:color="auto" w:fill="FFFFFF"/>
                    </w:rPr>
                    <w:t>наименование избирательной кампании)</w:t>
                  </w:r>
                </w:p>
              </w:tc>
            </w:tr>
            <w:tr w:rsidR="006D3CDC" w:rsidRPr="006D3CDC" w:rsidTr="006D3CDC">
              <w:trPr>
                <w:trHeight w:val="341"/>
              </w:trPr>
              <w:tc>
                <w:tcPr>
                  <w:tcW w:w="10263" w:type="dxa"/>
                  <w:tcBorders>
                    <w:top w:val="single" w:sz="4" w:space="0" w:color="auto"/>
                    <w:bottom w:val="single" w:sz="4" w:space="0" w:color="auto"/>
                  </w:tcBorders>
                </w:tcPr>
                <w:p w:rsidR="006D3CDC" w:rsidRPr="006D3CDC" w:rsidRDefault="006D3CDC" w:rsidP="006D3CDC">
                  <w:pPr>
                    <w:autoSpaceDE w:val="0"/>
                    <w:autoSpaceDN w:val="0"/>
                    <w:adjustRightInd w:val="0"/>
                    <w:jc w:val="center"/>
                    <w:rPr>
                      <w:sz w:val="16"/>
                      <w:szCs w:val="16"/>
                    </w:rPr>
                  </w:pPr>
                  <w:r w:rsidRPr="006D3CDC">
                    <w:rPr>
                      <w:sz w:val="16"/>
                      <w:szCs w:val="16"/>
                    </w:rPr>
                    <w:t>(фамилия, имя, отчество кандидата, наименование и номер избирательного округа)</w:t>
                  </w:r>
                </w:p>
                <w:p w:rsidR="006D3CDC" w:rsidRPr="006D3CDC" w:rsidRDefault="006D3CDC" w:rsidP="006D3CDC">
                  <w:pPr>
                    <w:autoSpaceDE w:val="0"/>
                    <w:autoSpaceDN w:val="0"/>
                    <w:adjustRightInd w:val="0"/>
                    <w:jc w:val="center"/>
                    <w:rPr>
                      <w:sz w:val="16"/>
                      <w:szCs w:val="16"/>
                    </w:rPr>
                  </w:pPr>
                </w:p>
                <w:p w:rsidR="006D3CDC" w:rsidRPr="006D3CDC" w:rsidRDefault="006D3CDC" w:rsidP="006D3CDC">
                  <w:pPr>
                    <w:jc w:val="center"/>
                    <w:rPr>
                      <w:sz w:val="16"/>
                      <w:szCs w:val="16"/>
                    </w:rPr>
                  </w:pPr>
                </w:p>
              </w:tc>
            </w:tr>
            <w:tr w:rsidR="006D3CDC" w:rsidRPr="006D3CDC" w:rsidTr="006D3CDC">
              <w:trPr>
                <w:trHeight w:val="417"/>
              </w:trPr>
              <w:tc>
                <w:tcPr>
                  <w:tcW w:w="10263" w:type="dxa"/>
                  <w:tcBorders>
                    <w:top w:val="single" w:sz="4" w:space="0" w:color="auto"/>
                  </w:tcBorders>
                </w:tcPr>
                <w:p w:rsidR="006D3CDC" w:rsidRPr="006D3CDC" w:rsidRDefault="006D3CDC" w:rsidP="006D3CDC">
                  <w:pPr>
                    <w:autoSpaceDE w:val="0"/>
                    <w:autoSpaceDN w:val="0"/>
                    <w:adjustRightInd w:val="0"/>
                    <w:jc w:val="center"/>
                    <w:rPr>
                      <w:b/>
                      <w:bCs/>
                      <w:sz w:val="20"/>
                      <w:szCs w:val="20"/>
                    </w:rPr>
                  </w:pPr>
                  <w:r w:rsidRPr="006D3CDC">
                    <w:rPr>
                      <w:sz w:val="16"/>
                      <w:szCs w:val="16"/>
                    </w:rPr>
                    <w:t xml:space="preserve">(номер специального избирательного счета, наименование и адрес филиала </w:t>
                  </w:r>
                  <w:proofErr w:type="spellStart"/>
                  <w:r w:rsidRPr="006D3CDC">
                    <w:rPr>
                      <w:sz w:val="16"/>
                      <w:szCs w:val="16"/>
                    </w:rPr>
                    <w:t>ПАО</w:t>
                  </w:r>
                  <w:proofErr w:type="spellEnd"/>
                  <w:r w:rsidRPr="006D3CDC">
                    <w:rPr>
                      <w:sz w:val="16"/>
                      <w:szCs w:val="16"/>
                    </w:rPr>
                    <w:t xml:space="preserve"> Сбербанк (кредитной организации))</w:t>
                  </w:r>
                </w:p>
              </w:tc>
            </w:tr>
          </w:tbl>
          <w:p w:rsidR="006D3CDC" w:rsidRPr="006D3CDC" w:rsidRDefault="006D3CDC" w:rsidP="006D3CDC">
            <w:pPr>
              <w:rPr>
                <w:sz w:val="28"/>
                <w:szCs w:val="20"/>
              </w:rPr>
            </w:pPr>
          </w:p>
        </w:tc>
      </w:tr>
    </w:tbl>
    <w:p w:rsidR="006D3CDC" w:rsidRPr="006D3CDC" w:rsidRDefault="006D3CDC" w:rsidP="006D3CDC">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6D3CDC" w:rsidRPr="006D3CDC" w:rsidTr="006D3CDC">
        <w:trPr>
          <w:cantSplit/>
          <w:tblHeader/>
        </w:trPr>
        <w:tc>
          <w:tcPr>
            <w:tcW w:w="7260" w:type="dxa"/>
            <w:gridSpan w:val="2"/>
            <w:vAlign w:val="center"/>
          </w:tcPr>
          <w:p w:rsidR="006D3CDC" w:rsidRPr="006D3CDC" w:rsidRDefault="006D3CDC" w:rsidP="006D3CDC">
            <w:pPr>
              <w:jc w:val="center"/>
              <w:rPr>
                <w:sz w:val="20"/>
                <w:szCs w:val="20"/>
              </w:rPr>
            </w:pPr>
            <w:r w:rsidRPr="006D3CDC">
              <w:rPr>
                <w:sz w:val="20"/>
                <w:szCs w:val="20"/>
              </w:rPr>
              <w:t>Строка финансового отчета</w:t>
            </w:r>
          </w:p>
        </w:tc>
        <w:tc>
          <w:tcPr>
            <w:tcW w:w="709" w:type="dxa"/>
            <w:vAlign w:val="center"/>
          </w:tcPr>
          <w:p w:rsidR="006D3CDC" w:rsidRPr="006D3CDC" w:rsidRDefault="006D3CDC" w:rsidP="006D3CDC">
            <w:pPr>
              <w:jc w:val="center"/>
              <w:rPr>
                <w:sz w:val="20"/>
                <w:szCs w:val="20"/>
              </w:rPr>
            </w:pPr>
            <w:r w:rsidRPr="006D3CDC">
              <w:rPr>
                <w:sz w:val="20"/>
                <w:szCs w:val="20"/>
              </w:rPr>
              <w:t>Шифр строки</w:t>
            </w:r>
          </w:p>
        </w:tc>
        <w:tc>
          <w:tcPr>
            <w:tcW w:w="1417" w:type="dxa"/>
            <w:vAlign w:val="center"/>
          </w:tcPr>
          <w:p w:rsidR="006D3CDC" w:rsidRPr="006D3CDC" w:rsidRDefault="006D3CDC" w:rsidP="006D3CDC">
            <w:pPr>
              <w:jc w:val="center"/>
              <w:rPr>
                <w:sz w:val="20"/>
                <w:szCs w:val="20"/>
              </w:rPr>
            </w:pPr>
            <w:r w:rsidRPr="006D3CDC">
              <w:rPr>
                <w:sz w:val="20"/>
                <w:szCs w:val="20"/>
              </w:rPr>
              <w:t>Сумма, руб.</w:t>
            </w:r>
          </w:p>
        </w:tc>
        <w:tc>
          <w:tcPr>
            <w:tcW w:w="870" w:type="dxa"/>
            <w:vAlign w:val="center"/>
          </w:tcPr>
          <w:p w:rsidR="006D3CDC" w:rsidRPr="006D3CDC" w:rsidRDefault="006D3CDC" w:rsidP="006D3CDC">
            <w:pPr>
              <w:jc w:val="center"/>
              <w:rPr>
                <w:sz w:val="20"/>
                <w:szCs w:val="20"/>
              </w:rPr>
            </w:pPr>
            <w:r w:rsidRPr="006D3CDC">
              <w:rPr>
                <w:sz w:val="20"/>
                <w:szCs w:val="20"/>
              </w:rPr>
              <w:t>Приме</w:t>
            </w:r>
            <w:r w:rsidRPr="006D3CDC">
              <w:rPr>
                <w:sz w:val="20"/>
                <w:szCs w:val="20"/>
              </w:rPr>
              <w:softHyphen/>
              <w:t>чание</w:t>
            </w:r>
          </w:p>
        </w:tc>
      </w:tr>
      <w:tr w:rsidR="006D3CDC" w:rsidRPr="006D3CDC" w:rsidTr="006D3CDC">
        <w:trPr>
          <w:cantSplit/>
          <w:tblHeader/>
        </w:trPr>
        <w:tc>
          <w:tcPr>
            <w:tcW w:w="7260" w:type="dxa"/>
            <w:gridSpan w:val="2"/>
          </w:tcPr>
          <w:p w:rsidR="006D3CDC" w:rsidRPr="006D3CDC" w:rsidRDefault="006D3CDC" w:rsidP="006D3CDC">
            <w:pPr>
              <w:jc w:val="center"/>
              <w:rPr>
                <w:sz w:val="20"/>
                <w:szCs w:val="20"/>
              </w:rPr>
            </w:pPr>
            <w:r w:rsidRPr="006D3CDC">
              <w:rPr>
                <w:sz w:val="20"/>
                <w:szCs w:val="20"/>
              </w:rPr>
              <w:t>1</w:t>
            </w:r>
          </w:p>
        </w:tc>
        <w:tc>
          <w:tcPr>
            <w:tcW w:w="709" w:type="dxa"/>
          </w:tcPr>
          <w:p w:rsidR="006D3CDC" w:rsidRPr="006D3CDC" w:rsidRDefault="006D3CDC" w:rsidP="006D3CDC">
            <w:pPr>
              <w:jc w:val="center"/>
              <w:rPr>
                <w:sz w:val="20"/>
                <w:szCs w:val="20"/>
              </w:rPr>
            </w:pPr>
            <w:r w:rsidRPr="006D3CDC">
              <w:rPr>
                <w:sz w:val="20"/>
                <w:szCs w:val="20"/>
              </w:rPr>
              <w:t>2</w:t>
            </w:r>
          </w:p>
        </w:tc>
        <w:tc>
          <w:tcPr>
            <w:tcW w:w="1417" w:type="dxa"/>
          </w:tcPr>
          <w:p w:rsidR="006D3CDC" w:rsidRPr="006D3CDC" w:rsidRDefault="006D3CDC" w:rsidP="006D3CDC">
            <w:pPr>
              <w:jc w:val="center"/>
              <w:rPr>
                <w:sz w:val="20"/>
                <w:szCs w:val="20"/>
              </w:rPr>
            </w:pPr>
            <w:r w:rsidRPr="006D3CDC">
              <w:rPr>
                <w:sz w:val="20"/>
                <w:szCs w:val="20"/>
              </w:rPr>
              <w:t>3</w:t>
            </w:r>
          </w:p>
        </w:tc>
        <w:tc>
          <w:tcPr>
            <w:tcW w:w="870" w:type="dxa"/>
          </w:tcPr>
          <w:p w:rsidR="006D3CDC" w:rsidRPr="006D3CDC" w:rsidRDefault="006D3CDC" w:rsidP="006D3CDC">
            <w:pPr>
              <w:jc w:val="center"/>
              <w:rPr>
                <w:sz w:val="20"/>
                <w:szCs w:val="20"/>
              </w:rPr>
            </w:pPr>
            <w:r w:rsidRPr="006D3CDC">
              <w:rPr>
                <w:sz w:val="20"/>
                <w:szCs w:val="20"/>
              </w:rPr>
              <w:t>4</w:t>
            </w:r>
          </w:p>
        </w:tc>
      </w:tr>
      <w:tr w:rsidR="006D3CDC" w:rsidRPr="006D3CDC" w:rsidTr="006D3CDC">
        <w:trPr>
          <w:cantSplit/>
        </w:trPr>
        <w:tc>
          <w:tcPr>
            <w:tcW w:w="597" w:type="dxa"/>
          </w:tcPr>
          <w:p w:rsidR="006D3CDC" w:rsidRPr="006D3CDC" w:rsidRDefault="006D3CDC" w:rsidP="006D3CDC">
            <w:pPr>
              <w:jc w:val="both"/>
              <w:rPr>
                <w:b/>
                <w:bCs/>
                <w:sz w:val="20"/>
                <w:szCs w:val="20"/>
              </w:rPr>
            </w:pPr>
            <w:r w:rsidRPr="006D3CDC">
              <w:rPr>
                <w:b/>
                <w:bCs/>
                <w:sz w:val="20"/>
                <w:szCs w:val="20"/>
              </w:rPr>
              <w:t>1</w:t>
            </w:r>
          </w:p>
        </w:tc>
        <w:tc>
          <w:tcPr>
            <w:tcW w:w="6663" w:type="dxa"/>
          </w:tcPr>
          <w:p w:rsidR="006D3CDC" w:rsidRPr="006D3CDC" w:rsidRDefault="006D3CDC" w:rsidP="006D3CDC">
            <w:pPr>
              <w:jc w:val="both"/>
              <w:rPr>
                <w:b/>
                <w:bCs/>
                <w:sz w:val="20"/>
                <w:szCs w:val="20"/>
              </w:rPr>
            </w:pPr>
            <w:r w:rsidRPr="006D3CDC">
              <w:rPr>
                <w:b/>
                <w:bCs/>
                <w:sz w:val="20"/>
                <w:szCs w:val="20"/>
              </w:rPr>
              <w:t>Поступило средств в избирательный фонд, всего</w:t>
            </w:r>
          </w:p>
        </w:tc>
        <w:tc>
          <w:tcPr>
            <w:tcW w:w="709" w:type="dxa"/>
          </w:tcPr>
          <w:p w:rsidR="006D3CDC" w:rsidRPr="006D3CDC" w:rsidRDefault="006D3CDC" w:rsidP="006D3CDC">
            <w:pPr>
              <w:jc w:val="center"/>
              <w:rPr>
                <w:b/>
                <w:bCs/>
                <w:sz w:val="20"/>
                <w:szCs w:val="20"/>
              </w:rPr>
            </w:pPr>
            <w:r w:rsidRPr="006D3CDC">
              <w:rPr>
                <w:b/>
                <w:bCs/>
                <w:sz w:val="20"/>
                <w:szCs w:val="20"/>
              </w:rPr>
              <w:t>10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b/>
                <w:bCs/>
                <w:sz w:val="20"/>
                <w:szCs w:val="20"/>
              </w:rPr>
            </w:pPr>
          </w:p>
        </w:tc>
      </w:tr>
      <w:tr w:rsidR="006D3CDC" w:rsidRPr="006D3CDC" w:rsidTr="006D3CDC">
        <w:trPr>
          <w:cantSplit/>
        </w:trPr>
        <w:tc>
          <w:tcPr>
            <w:tcW w:w="10256" w:type="dxa"/>
            <w:gridSpan w:val="5"/>
          </w:tcPr>
          <w:p w:rsidR="006D3CDC" w:rsidRPr="006D3CDC" w:rsidRDefault="006D3CDC" w:rsidP="006D3CDC">
            <w:pPr>
              <w:ind w:left="851"/>
              <w:jc w:val="both"/>
              <w:rPr>
                <w:sz w:val="20"/>
                <w:szCs w:val="20"/>
              </w:rPr>
            </w:pPr>
            <w:r w:rsidRPr="006D3CDC">
              <w:rPr>
                <w:sz w:val="20"/>
                <w:szCs w:val="20"/>
              </w:rPr>
              <w:t>в том числе</w:t>
            </w: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1.1</w:t>
            </w:r>
          </w:p>
        </w:tc>
        <w:tc>
          <w:tcPr>
            <w:tcW w:w="6663" w:type="dxa"/>
          </w:tcPr>
          <w:p w:rsidR="006D3CDC" w:rsidRPr="006D3CDC" w:rsidRDefault="006D3CDC" w:rsidP="006D3CDC">
            <w:pPr>
              <w:jc w:val="both"/>
              <w:rPr>
                <w:sz w:val="20"/>
                <w:szCs w:val="20"/>
              </w:rPr>
            </w:pPr>
            <w:r w:rsidRPr="006D3CDC">
              <w:rPr>
                <w:sz w:val="20"/>
                <w:szCs w:val="20"/>
              </w:rPr>
              <w:t>Поступило средств в установленном порядке для формирования избирательного фонда</w:t>
            </w:r>
          </w:p>
        </w:tc>
        <w:tc>
          <w:tcPr>
            <w:tcW w:w="709" w:type="dxa"/>
          </w:tcPr>
          <w:p w:rsidR="006D3CDC" w:rsidRPr="006D3CDC" w:rsidRDefault="006D3CDC" w:rsidP="006D3CDC">
            <w:pPr>
              <w:jc w:val="center"/>
              <w:rPr>
                <w:sz w:val="20"/>
                <w:szCs w:val="20"/>
              </w:rPr>
            </w:pPr>
            <w:r w:rsidRPr="006D3CDC">
              <w:rPr>
                <w:sz w:val="20"/>
                <w:szCs w:val="20"/>
              </w:rPr>
              <w:t>20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10256" w:type="dxa"/>
            <w:gridSpan w:val="5"/>
          </w:tcPr>
          <w:p w:rsidR="006D3CDC" w:rsidRPr="006D3CDC" w:rsidRDefault="006D3CDC" w:rsidP="006D3CDC">
            <w:pPr>
              <w:ind w:left="851"/>
              <w:jc w:val="both"/>
              <w:rPr>
                <w:sz w:val="20"/>
                <w:szCs w:val="20"/>
              </w:rPr>
            </w:pPr>
            <w:r w:rsidRPr="006D3CDC">
              <w:rPr>
                <w:sz w:val="20"/>
                <w:szCs w:val="20"/>
              </w:rPr>
              <w:t>из них</w:t>
            </w: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1.1.1</w:t>
            </w:r>
          </w:p>
        </w:tc>
        <w:tc>
          <w:tcPr>
            <w:tcW w:w="6663" w:type="dxa"/>
          </w:tcPr>
          <w:p w:rsidR="006D3CDC" w:rsidRPr="006D3CDC" w:rsidRDefault="006D3CDC" w:rsidP="00DE2001">
            <w:pPr>
              <w:jc w:val="center"/>
              <w:rPr>
                <w:sz w:val="20"/>
                <w:szCs w:val="20"/>
              </w:rPr>
            </w:pPr>
            <w:r w:rsidRPr="006D3CDC">
              <w:rPr>
                <w:sz w:val="20"/>
                <w:szCs w:val="20"/>
              </w:rPr>
              <w:t>Собственные средства кандидата</w:t>
            </w:r>
          </w:p>
        </w:tc>
        <w:tc>
          <w:tcPr>
            <w:tcW w:w="709" w:type="dxa"/>
          </w:tcPr>
          <w:p w:rsidR="006D3CDC" w:rsidRPr="006D3CDC" w:rsidRDefault="006D3CDC" w:rsidP="006D3CDC">
            <w:pPr>
              <w:jc w:val="center"/>
              <w:rPr>
                <w:sz w:val="20"/>
                <w:szCs w:val="20"/>
              </w:rPr>
            </w:pPr>
            <w:r w:rsidRPr="006D3CDC">
              <w:rPr>
                <w:sz w:val="20"/>
                <w:szCs w:val="20"/>
              </w:rPr>
              <w:t>30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shd w:val="clear" w:color="auto" w:fill="FFFFFF"/>
          </w:tcPr>
          <w:p w:rsidR="006D3CDC" w:rsidRPr="006D3CDC" w:rsidRDefault="006D3CDC" w:rsidP="006D3CDC">
            <w:pPr>
              <w:jc w:val="both"/>
              <w:rPr>
                <w:sz w:val="20"/>
                <w:szCs w:val="20"/>
              </w:rPr>
            </w:pPr>
            <w:r w:rsidRPr="006D3CDC">
              <w:rPr>
                <w:sz w:val="20"/>
                <w:szCs w:val="20"/>
              </w:rPr>
              <w:t>1.1.2</w:t>
            </w:r>
          </w:p>
        </w:tc>
        <w:tc>
          <w:tcPr>
            <w:tcW w:w="6663" w:type="dxa"/>
            <w:shd w:val="clear" w:color="auto" w:fill="FFFFFF"/>
          </w:tcPr>
          <w:p w:rsidR="006D3CDC" w:rsidRPr="006D3CDC" w:rsidRDefault="006D3CDC" w:rsidP="006D3CDC">
            <w:pPr>
              <w:jc w:val="both"/>
              <w:rPr>
                <w:sz w:val="20"/>
                <w:szCs w:val="20"/>
              </w:rPr>
            </w:pPr>
            <w:r w:rsidRPr="006D3CDC">
              <w:rPr>
                <w:sz w:val="20"/>
                <w:szCs w:val="20"/>
              </w:rPr>
              <w:t>Средства, выделенные кандидату выдвинувшим его избирательным объединением </w:t>
            </w:r>
          </w:p>
        </w:tc>
        <w:tc>
          <w:tcPr>
            <w:tcW w:w="709" w:type="dxa"/>
            <w:shd w:val="clear" w:color="auto" w:fill="FFFFFF"/>
          </w:tcPr>
          <w:p w:rsidR="006D3CDC" w:rsidRPr="006D3CDC" w:rsidRDefault="006D3CDC" w:rsidP="006D3CDC">
            <w:pPr>
              <w:jc w:val="center"/>
              <w:rPr>
                <w:sz w:val="20"/>
                <w:szCs w:val="20"/>
              </w:rPr>
            </w:pPr>
            <w:r w:rsidRPr="006D3CDC">
              <w:rPr>
                <w:sz w:val="20"/>
                <w:szCs w:val="20"/>
              </w:rPr>
              <w:t>40</w:t>
            </w:r>
          </w:p>
        </w:tc>
        <w:tc>
          <w:tcPr>
            <w:tcW w:w="1417" w:type="dxa"/>
            <w:shd w:val="clear" w:color="auto" w:fill="FFFFFF"/>
          </w:tcPr>
          <w:p w:rsidR="006D3CDC" w:rsidRPr="006D3CDC" w:rsidRDefault="006D3CDC" w:rsidP="006D3CDC">
            <w:pPr>
              <w:jc w:val="right"/>
              <w:rPr>
                <w:b/>
                <w:bCs/>
                <w:sz w:val="20"/>
                <w:szCs w:val="20"/>
              </w:rPr>
            </w:pPr>
          </w:p>
        </w:tc>
        <w:tc>
          <w:tcPr>
            <w:tcW w:w="870" w:type="dxa"/>
            <w:shd w:val="clear" w:color="auto" w:fill="FFFFFF"/>
          </w:tcPr>
          <w:p w:rsidR="006D3CDC" w:rsidRPr="006D3CDC" w:rsidRDefault="006D3CDC" w:rsidP="006D3CDC">
            <w:pPr>
              <w:jc w:val="both"/>
              <w:rPr>
                <w:sz w:val="20"/>
                <w:szCs w:val="20"/>
              </w:rPr>
            </w:pPr>
          </w:p>
        </w:tc>
      </w:tr>
      <w:tr w:rsidR="006D3CDC" w:rsidRPr="006D3CDC" w:rsidTr="006D3CDC">
        <w:trPr>
          <w:cantSplit/>
        </w:trPr>
        <w:tc>
          <w:tcPr>
            <w:tcW w:w="597" w:type="dxa"/>
            <w:shd w:val="clear" w:color="auto" w:fill="FFFFFF"/>
          </w:tcPr>
          <w:p w:rsidR="006D3CDC" w:rsidRPr="006D3CDC" w:rsidRDefault="006D3CDC" w:rsidP="006D3CDC">
            <w:pPr>
              <w:jc w:val="both"/>
              <w:rPr>
                <w:sz w:val="20"/>
                <w:szCs w:val="20"/>
              </w:rPr>
            </w:pPr>
            <w:r w:rsidRPr="006D3CDC">
              <w:rPr>
                <w:sz w:val="20"/>
                <w:szCs w:val="20"/>
              </w:rPr>
              <w:t>1.1.3</w:t>
            </w:r>
          </w:p>
        </w:tc>
        <w:tc>
          <w:tcPr>
            <w:tcW w:w="6663" w:type="dxa"/>
            <w:shd w:val="clear" w:color="auto" w:fill="FFFFFF"/>
          </w:tcPr>
          <w:p w:rsidR="006D3CDC" w:rsidRPr="006D3CDC" w:rsidRDefault="006D3CDC" w:rsidP="006D3CDC">
            <w:pPr>
              <w:jc w:val="both"/>
              <w:rPr>
                <w:sz w:val="20"/>
                <w:szCs w:val="20"/>
              </w:rPr>
            </w:pPr>
            <w:r w:rsidRPr="006D3CDC">
              <w:rPr>
                <w:sz w:val="20"/>
                <w:szCs w:val="20"/>
              </w:rPr>
              <w:t>Добровольные пожертвования гражданина</w:t>
            </w:r>
          </w:p>
        </w:tc>
        <w:tc>
          <w:tcPr>
            <w:tcW w:w="709" w:type="dxa"/>
            <w:shd w:val="clear" w:color="auto" w:fill="FFFFFF"/>
          </w:tcPr>
          <w:p w:rsidR="006D3CDC" w:rsidRPr="006D3CDC" w:rsidRDefault="006D3CDC" w:rsidP="006D3CDC">
            <w:pPr>
              <w:jc w:val="center"/>
              <w:rPr>
                <w:sz w:val="20"/>
                <w:szCs w:val="20"/>
              </w:rPr>
            </w:pPr>
            <w:r w:rsidRPr="006D3CDC">
              <w:rPr>
                <w:sz w:val="20"/>
                <w:szCs w:val="20"/>
              </w:rPr>
              <w:t>50</w:t>
            </w:r>
          </w:p>
        </w:tc>
        <w:tc>
          <w:tcPr>
            <w:tcW w:w="1417" w:type="dxa"/>
            <w:shd w:val="clear" w:color="auto" w:fill="FFFFFF"/>
          </w:tcPr>
          <w:p w:rsidR="006D3CDC" w:rsidRPr="006D3CDC" w:rsidRDefault="006D3CDC" w:rsidP="006D3CDC">
            <w:pPr>
              <w:jc w:val="right"/>
              <w:rPr>
                <w:b/>
                <w:bCs/>
                <w:sz w:val="20"/>
                <w:szCs w:val="20"/>
              </w:rPr>
            </w:pPr>
          </w:p>
        </w:tc>
        <w:tc>
          <w:tcPr>
            <w:tcW w:w="870" w:type="dxa"/>
            <w:shd w:val="clear" w:color="auto" w:fill="FFFFFF"/>
          </w:tcPr>
          <w:p w:rsidR="006D3CDC" w:rsidRPr="006D3CDC" w:rsidRDefault="006D3CDC" w:rsidP="006D3CDC">
            <w:pPr>
              <w:jc w:val="both"/>
              <w:rPr>
                <w:sz w:val="20"/>
                <w:szCs w:val="20"/>
              </w:rPr>
            </w:pPr>
          </w:p>
        </w:tc>
      </w:tr>
      <w:tr w:rsidR="006D3CDC" w:rsidRPr="006D3CDC" w:rsidTr="006D3CDC">
        <w:trPr>
          <w:cantSplit/>
        </w:trPr>
        <w:tc>
          <w:tcPr>
            <w:tcW w:w="597" w:type="dxa"/>
            <w:shd w:val="clear" w:color="auto" w:fill="FFFFFF"/>
          </w:tcPr>
          <w:p w:rsidR="006D3CDC" w:rsidRPr="006D3CDC" w:rsidRDefault="006D3CDC" w:rsidP="006D3CDC">
            <w:pPr>
              <w:jc w:val="both"/>
              <w:rPr>
                <w:sz w:val="20"/>
                <w:szCs w:val="20"/>
              </w:rPr>
            </w:pPr>
            <w:r w:rsidRPr="006D3CDC">
              <w:rPr>
                <w:sz w:val="20"/>
                <w:szCs w:val="20"/>
              </w:rPr>
              <w:t>1.1.4</w:t>
            </w:r>
          </w:p>
        </w:tc>
        <w:tc>
          <w:tcPr>
            <w:tcW w:w="6663" w:type="dxa"/>
            <w:shd w:val="clear" w:color="auto" w:fill="FFFFFF"/>
          </w:tcPr>
          <w:p w:rsidR="006D3CDC" w:rsidRPr="006D3CDC" w:rsidRDefault="006D3CDC" w:rsidP="006D3CDC">
            <w:pPr>
              <w:jc w:val="both"/>
              <w:rPr>
                <w:sz w:val="20"/>
                <w:szCs w:val="20"/>
              </w:rPr>
            </w:pPr>
            <w:proofErr w:type="gramStart"/>
            <w:r w:rsidRPr="006D3CDC">
              <w:rPr>
                <w:sz w:val="20"/>
                <w:szCs w:val="20"/>
              </w:rPr>
              <w:t>Добровольные пожертвования юридического лица</w:t>
            </w:r>
            <w:proofErr w:type="gramEnd"/>
          </w:p>
        </w:tc>
        <w:tc>
          <w:tcPr>
            <w:tcW w:w="709" w:type="dxa"/>
            <w:shd w:val="clear" w:color="auto" w:fill="FFFFFF"/>
          </w:tcPr>
          <w:p w:rsidR="006D3CDC" w:rsidRPr="006D3CDC" w:rsidRDefault="006D3CDC" w:rsidP="006D3CDC">
            <w:pPr>
              <w:jc w:val="center"/>
              <w:rPr>
                <w:sz w:val="20"/>
                <w:szCs w:val="20"/>
              </w:rPr>
            </w:pPr>
            <w:r w:rsidRPr="006D3CDC">
              <w:rPr>
                <w:sz w:val="20"/>
                <w:szCs w:val="20"/>
              </w:rPr>
              <w:t>60</w:t>
            </w:r>
          </w:p>
        </w:tc>
        <w:tc>
          <w:tcPr>
            <w:tcW w:w="1417" w:type="dxa"/>
            <w:shd w:val="clear" w:color="auto" w:fill="FFFFFF"/>
          </w:tcPr>
          <w:p w:rsidR="006D3CDC" w:rsidRPr="006D3CDC" w:rsidRDefault="006D3CDC" w:rsidP="006D3CDC">
            <w:pPr>
              <w:jc w:val="right"/>
              <w:rPr>
                <w:b/>
                <w:bCs/>
                <w:sz w:val="20"/>
                <w:szCs w:val="20"/>
              </w:rPr>
            </w:pPr>
          </w:p>
        </w:tc>
        <w:tc>
          <w:tcPr>
            <w:tcW w:w="870" w:type="dxa"/>
            <w:shd w:val="clear" w:color="auto" w:fill="FFFFFF"/>
          </w:tcPr>
          <w:p w:rsidR="006D3CDC" w:rsidRPr="006D3CDC" w:rsidRDefault="006D3CDC" w:rsidP="006D3CDC">
            <w:pPr>
              <w:jc w:val="both"/>
              <w:rPr>
                <w:sz w:val="20"/>
                <w:szCs w:val="20"/>
              </w:rPr>
            </w:pPr>
          </w:p>
        </w:tc>
      </w:tr>
      <w:tr w:rsidR="006D3CDC" w:rsidRPr="006D3CDC" w:rsidTr="006D3CDC">
        <w:trPr>
          <w:cantSplit/>
        </w:trPr>
        <w:tc>
          <w:tcPr>
            <w:tcW w:w="597" w:type="dxa"/>
            <w:shd w:val="clear" w:color="auto" w:fill="FFFFFF"/>
          </w:tcPr>
          <w:p w:rsidR="006D3CDC" w:rsidRPr="006D3CDC" w:rsidRDefault="006D3CDC" w:rsidP="006D3CDC">
            <w:pPr>
              <w:jc w:val="both"/>
              <w:rPr>
                <w:sz w:val="20"/>
                <w:szCs w:val="20"/>
              </w:rPr>
            </w:pPr>
            <w:r w:rsidRPr="006D3CDC">
              <w:rPr>
                <w:sz w:val="20"/>
                <w:szCs w:val="20"/>
              </w:rPr>
              <w:t>1.2</w:t>
            </w:r>
          </w:p>
        </w:tc>
        <w:tc>
          <w:tcPr>
            <w:tcW w:w="6663" w:type="dxa"/>
            <w:shd w:val="clear" w:color="auto" w:fill="FFFFFF"/>
          </w:tcPr>
          <w:p w:rsidR="006D3CDC" w:rsidRPr="006D3CDC" w:rsidRDefault="006D3CDC" w:rsidP="006D3CDC">
            <w:pPr>
              <w:jc w:val="both"/>
              <w:rPr>
                <w:sz w:val="20"/>
                <w:szCs w:val="20"/>
              </w:rPr>
            </w:pPr>
            <w:r w:rsidRPr="006D3CDC">
              <w:rPr>
                <w:sz w:val="20"/>
                <w:szCs w:val="20"/>
              </w:rPr>
              <w:t>Поступило в избирательный фонд  денежных средств, подпадающих под  действие  пунктов 1, 2 ст.40 Закона Мурманской области и п.6 ст.58 Федерального закона</w:t>
            </w:r>
            <w:r w:rsidRPr="006D3CDC">
              <w:rPr>
                <w:sz w:val="20"/>
                <w:szCs w:val="20"/>
                <w:vertAlign w:val="superscript"/>
              </w:rPr>
              <w:t xml:space="preserve"> *</w:t>
            </w:r>
          </w:p>
        </w:tc>
        <w:tc>
          <w:tcPr>
            <w:tcW w:w="709" w:type="dxa"/>
            <w:shd w:val="clear" w:color="auto" w:fill="FFFFFF"/>
          </w:tcPr>
          <w:p w:rsidR="006D3CDC" w:rsidRPr="006D3CDC" w:rsidRDefault="006D3CDC" w:rsidP="006D3CDC">
            <w:pPr>
              <w:jc w:val="center"/>
              <w:rPr>
                <w:sz w:val="20"/>
                <w:szCs w:val="20"/>
              </w:rPr>
            </w:pPr>
            <w:r w:rsidRPr="006D3CDC">
              <w:rPr>
                <w:sz w:val="20"/>
                <w:szCs w:val="20"/>
              </w:rPr>
              <w:t>70</w:t>
            </w:r>
          </w:p>
        </w:tc>
        <w:tc>
          <w:tcPr>
            <w:tcW w:w="1417" w:type="dxa"/>
            <w:shd w:val="clear" w:color="auto" w:fill="FFFFFF"/>
          </w:tcPr>
          <w:p w:rsidR="006D3CDC" w:rsidRPr="006D3CDC" w:rsidRDefault="006D3CDC" w:rsidP="006D3CDC">
            <w:pPr>
              <w:jc w:val="right"/>
              <w:rPr>
                <w:b/>
                <w:bCs/>
                <w:sz w:val="20"/>
                <w:szCs w:val="20"/>
              </w:rPr>
            </w:pPr>
          </w:p>
        </w:tc>
        <w:tc>
          <w:tcPr>
            <w:tcW w:w="870" w:type="dxa"/>
            <w:shd w:val="clear" w:color="auto" w:fill="FFFFFF"/>
          </w:tcPr>
          <w:p w:rsidR="006D3CDC" w:rsidRPr="006D3CDC" w:rsidRDefault="006D3CDC" w:rsidP="006D3CDC">
            <w:pPr>
              <w:jc w:val="both"/>
              <w:rPr>
                <w:sz w:val="20"/>
                <w:szCs w:val="20"/>
              </w:rPr>
            </w:pPr>
          </w:p>
        </w:tc>
      </w:tr>
      <w:tr w:rsidR="006D3CDC" w:rsidRPr="006D3CDC" w:rsidTr="006D3CDC">
        <w:trPr>
          <w:cantSplit/>
        </w:trPr>
        <w:tc>
          <w:tcPr>
            <w:tcW w:w="10256" w:type="dxa"/>
            <w:gridSpan w:val="5"/>
          </w:tcPr>
          <w:p w:rsidR="006D3CDC" w:rsidRPr="006D3CDC" w:rsidRDefault="006D3CDC" w:rsidP="006D3CDC">
            <w:pPr>
              <w:ind w:left="851"/>
              <w:jc w:val="both"/>
              <w:rPr>
                <w:sz w:val="20"/>
                <w:szCs w:val="20"/>
              </w:rPr>
            </w:pPr>
            <w:r w:rsidRPr="006D3CDC">
              <w:rPr>
                <w:sz w:val="20"/>
                <w:szCs w:val="20"/>
              </w:rPr>
              <w:t>из них</w:t>
            </w: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1.2.1</w:t>
            </w:r>
          </w:p>
        </w:tc>
        <w:tc>
          <w:tcPr>
            <w:tcW w:w="6663" w:type="dxa"/>
          </w:tcPr>
          <w:p w:rsidR="006D3CDC" w:rsidRPr="006D3CDC" w:rsidRDefault="006D3CDC" w:rsidP="00DE2001">
            <w:pPr>
              <w:jc w:val="both"/>
              <w:rPr>
                <w:sz w:val="20"/>
                <w:szCs w:val="20"/>
              </w:rPr>
            </w:pPr>
            <w:r w:rsidRPr="006D3CDC">
              <w:rPr>
                <w:sz w:val="20"/>
                <w:szCs w:val="20"/>
              </w:rPr>
              <w:t xml:space="preserve">Собственные средства кандидата </w:t>
            </w:r>
          </w:p>
        </w:tc>
        <w:tc>
          <w:tcPr>
            <w:tcW w:w="709" w:type="dxa"/>
          </w:tcPr>
          <w:p w:rsidR="006D3CDC" w:rsidRPr="006D3CDC" w:rsidRDefault="006D3CDC" w:rsidP="006D3CDC">
            <w:pPr>
              <w:jc w:val="center"/>
              <w:rPr>
                <w:sz w:val="20"/>
                <w:szCs w:val="20"/>
              </w:rPr>
            </w:pPr>
            <w:r w:rsidRPr="006D3CDC">
              <w:rPr>
                <w:sz w:val="20"/>
                <w:szCs w:val="20"/>
              </w:rPr>
              <w:t>80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color w:val="000000"/>
                <w:sz w:val="20"/>
                <w:szCs w:val="20"/>
              </w:rPr>
            </w:pPr>
            <w:r w:rsidRPr="006D3CDC">
              <w:rPr>
                <w:color w:val="000000"/>
                <w:sz w:val="20"/>
                <w:szCs w:val="20"/>
              </w:rPr>
              <w:t>1.2.2</w:t>
            </w:r>
          </w:p>
        </w:tc>
        <w:tc>
          <w:tcPr>
            <w:tcW w:w="6663" w:type="dxa"/>
          </w:tcPr>
          <w:p w:rsidR="006D3CDC" w:rsidRPr="006D3CDC" w:rsidRDefault="006D3CDC" w:rsidP="006D3CDC">
            <w:pPr>
              <w:jc w:val="both"/>
              <w:rPr>
                <w:color w:val="000000"/>
                <w:sz w:val="20"/>
                <w:szCs w:val="20"/>
              </w:rPr>
            </w:pPr>
            <w:r w:rsidRPr="006D3CDC">
              <w:rPr>
                <w:color w:val="000000"/>
                <w:sz w:val="20"/>
                <w:szCs w:val="20"/>
              </w:rPr>
              <w:t>Средства, выделенные кандидату выдвинувшим его избирательным объединением </w:t>
            </w:r>
          </w:p>
        </w:tc>
        <w:tc>
          <w:tcPr>
            <w:tcW w:w="709" w:type="dxa"/>
          </w:tcPr>
          <w:p w:rsidR="006D3CDC" w:rsidRPr="006D3CDC" w:rsidRDefault="006D3CDC" w:rsidP="006D3CDC">
            <w:pPr>
              <w:jc w:val="center"/>
              <w:rPr>
                <w:sz w:val="20"/>
                <w:szCs w:val="20"/>
              </w:rPr>
            </w:pPr>
            <w:r w:rsidRPr="006D3CDC">
              <w:rPr>
                <w:sz w:val="20"/>
                <w:szCs w:val="20"/>
              </w:rPr>
              <w:t>90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color w:val="000000"/>
                <w:sz w:val="20"/>
                <w:szCs w:val="20"/>
              </w:rPr>
            </w:pPr>
            <w:r w:rsidRPr="006D3CDC">
              <w:rPr>
                <w:color w:val="000000"/>
                <w:sz w:val="20"/>
                <w:szCs w:val="20"/>
              </w:rPr>
              <w:t>1.2.3</w:t>
            </w:r>
          </w:p>
        </w:tc>
        <w:tc>
          <w:tcPr>
            <w:tcW w:w="6663" w:type="dxa"/>
          </w:tcPr>
          <w:p w:rsidR="006D3CDC" w:rsidRPr="006D3CDC" w:rsidRDefault="006D3CDC" w:rsidP="006D3CDC">
            <w:pPr>
              <w:jc w:val="both"/>
              <w:rPr>
                <w:sz w:val="20"/>
                <w:szCs w:val="20"/>
              </w:rPr>
            </w:pPr>
            <w:r w:rsidRPr="006D3CDC">
              <w:rPr>
                <w:sz w:val="20"/>
                <w:szCs w:val="20"/>
              </w:rPr>
              <w:t>Средства гражданина</w:t>
            </w:r>
          </w:p>
        </w:tc>
        <w:tc>
          <w:tcPr>
            <w:tcW w:w="709" w:type="dxa"/>
          </w:tcPr>
          <w:p w:rsidR="006D3CDC" w:rsidRPr="006D3CDC" w:rsidRDefault="006D3CDC" w:rsidP="006D3CDC">
            <w:pPr>
              <w:jc w:val="center"/>
              <w:rPr>
                <w:sz w:val="20"/>
                <w:szCs w:val="20"/>
              </w:rPr>
            </w:pPr>
            <w:r w:rsidRPr="006D3CDC">
              <w:rPr>
                <w:sz w:val="20"/>
                <w:szCs w:val="20"/>
              </w:rPr>
              <w:t>100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color w:val="000000"/>
                <w:sz w:val="20"/>
                <w:szCs w:val="20"/>
              </w:rPr>
            </w:pPr>
            <w:r w:rsidRPr="006D3CDC">
              <w:rPr>
                <w:color w:val="000000"/>
                <w:sz w:val="20"/>
                <w:szCs w:val="20"/>
              </w:rPr>
              <w:t>1.2.4</w:t>
            </w:r>
          </w:p>
        </w:tc>
        <w:tc>
          <w:tcPr>
            <w:tcW w:w="6663" w:type="dxa"/>
          </w:tcPr>
          <w:p w:rsidR="006D3CDC" w:rsidRPr="006D3CDC" w:rsidRDefault="006D3CDC" w:rsidP="006D3CDC">
            <w:pPr>
              <w:jc w:val="both"/>
              <w:rPr>
                <w:sz w:val="20"/>
                <w:szCs w:val="20"/>
              </w:rPr>
            </w:pPr>
            <w:r w:rsidRPr="006D3CDC">
              <w:rPr>
                <w:sz w:val="20"/>
                <w:szCs w:val="20"/>
              </w:rPr>
              <w:t>Средства юридического лица</w:t>
            </w:r>
          </w:p>
        </w:tc>
        <w:tc>
          <w:tcPr>
            <w:tcW w:w="709" w:type="dxa"/>
          </w:tcPr>
          <w:p w:rsidR="006D3CDC" w:rsidRPr="006D3CDC" w:rsidRDefault="006D3CDC" w:rsidP="006D3CDC">
            <w:pPr>
              <w:jc w:val="center"/>
              <w:rPr>
                <w:sz w:val="20"/>
                <w:szCs w:val="20"/>
              </w:rPr>
            </w:pPr>
            <w:r w:rsidRPr="006D3CDC">
              <w:rPr>
                <w:sz w:val="20"/>
                <w:szCs w:val="20"/>
              </w:rPr>
              <w:t>110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b/>
                <w:bCs/>
                <w:sz w:val="20"/>
                <w:szCs w:val="20"/>
              </w:rPr>
            </w:pPr>
            <w:r w:rsidRPr="006D3CDC">
              <w:rPr>
                <w:b/>
                <w:bCs/>
                <w:sz w:val="20"/>
                <w:szCs w:val="20"/>
              </w:rPr>
              <w:t>2</w:t>
            </w:r>
          </w:p>
        </w:tc>
        <w:tc>
          <w:tcPr>
            <w:tcW w:w="6663" w:type="dxa"/>
          </w:tcPr>
          <w:p w:rsidR="006D3CDC" w:rsidRPr="006D3CDC" w:rsidRDefault="006D3CDC" w:rsidP="006D3CDC">
            <w:pPr>
              <w:jc w:val="both"/>
              <w:rPr>
                <w:b/>
                <w:bCs/>
                <w:sz w:val="20"/>
                <w:szCs w:val="20"/>
              </w:rPr>
            </w:pPr>
            <w:r w:rsidRPr="006D3CDC">
              <w:rPr>
                <w:b/>
                <w:bCs/>
                <w:sz w:val="20"/>
                <w:szCs w:val="20"/>
              </w:rPr>
              <w:t>Возвращено денежных средств из избирательного фонда, всего</w:t>
            </w:r>
          </w:p>
        </w:tc>
        <w:tc>
          <w:tcPr>
            <w:tcW w:w="709" w:type="dxa"/>
          </w:tcPr>
          <w:p w:rsidR="006D3CDC" w:rsidRPr="006D3CDC" w:rsidRDefault="006D3CDC" w:rsidP="006D3CDC">
            <w:pPr>
              <w:jc w:val="center"/>
              <w:rPr>
                <w:b/>
                <w:bCs/>
                <w:sz w:val="20"/>
                <w:szCs w:val="20"/>
              </w:rPr>
            </w:pPr>
            <w:r w:rsidRPr="006D3CDC">
              <w:rPr>
                <w:b/>
                <w:bCs/>
                <w:sz w:val="20"/>
                <w:szCs w:val="20"/>
              </w:rPr>
              <w:t>120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b/>
                <w:bCs/>
                <w:sz w:val="20"/>
                <w:szCs w:val="20"/>
              </w:rPr>
            </w:pPr>
          </w:p>
        </w:tc>
      </w:tr>
      <w:tr w:rsidR="006D3CDC" w:rsidRPr="006D3CDC" w:rsidTr="006D3CDC">
        <w:trPr>
          <w:cantSplit/>
        </w:trPr>
        <w:tc>
          <w:tcPr>
            <w:tcW w:w="10256" w:type="dxa"/>
            <w:gridSpan w:val="5"/>
          </w:tcPr>
          <w:p w:rsidR="006D3CDC" w:rsidRPr="006D3CDC" w:rsidRDefault="006D3CDC" w:rsidP="006D3CDC">
            <w:pPr>
              <w:ind w:left="851"/>
              <w:jc w:val="both"/>
              <w:rPr>
                <w:sz w:val="20"/>
                <w:szCs w:val="20"/>
              </w:rPr>
            </w:pPr>
            <w:r w:rsidRPr="006D3CDC">
              <w:rPr>
                <w:sz w:val="20"/>
                <w:szCs w:val="20"/>
              </w:rPr>
              <w:t>в том числе</w:t>
            </w: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2.1</w:t>
            </w:r>
          </w:p>
        </w:tc>
        <w:tc>
          <w:tcPr>
            <w:tcW w:w="6663" w:type="dxa"/>
          </w:tcPr>
          <w:p w:rsidR="006D3CDC" w:rsidRPr="006D3CDC" w:rsidRDefault="006D3CDC" w:rsidP="006D3CDC">
            <w:pPr>
              <w:jc w:val="both"/>
              <w:rPr>
                <w:sz w:val="20"/>
                <w:szCs w:val="20"/>
              </w:rPr>
            </w:pPr>
            <w:r w:rsidRPr="006D3CDC">
              <w:rPr>
                <w:sz w:val="20"/>
                <w:szCs w:val="20"/>
              </w:rPr>
              <w:t>Перечислено в доход бюджета муниципального образования</w:t>
            </w:r>
          </w:p>
        </w:tc>
        <w:tc>
          <w:tcPr>
            <w:tcW w:w="709" w:type="dxa"/>
          </w:tcPr>
          <w:p w:rsidR="006D3CDC" w:rsidRPr="006D3CDC" w:rsidRDefault="006D3CDC" w:rsidP="006D3CDC">
            <w:pPr>
              <w:jc w:val="center"/>
              <w:rPr>
                <w:sz w:val="20"/>
                <w:szCs w:val="20"/>
              </w:rPr>
            </w:pPr>
            <w:r w:rsidRPr="006D3CDC">
              <w:rPr>
                <w:sz w:val="20"/>
                <w:szCs w:val="20"/>
              </w:rPr>
              <w:t>130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2.2</w:t>
            </w:r>
          </w:p>
        </w:tc>
        <w:tc>
          <w:tcPr>
            <w:tcW w:w="6663" w:type="dxa"/>
          </w:tcPr>
          <w:p w:rsidR="006D3CDC" w:rsidRPr="006D3CDC" w:rsidRDefault="006D3CDC" w:rsidP="006D3CDC">
            <w:pPr>
              <w:jc w:val="both"/>
              <w:rPr>
                <w:sz w:val="20"/>
                <w:szCs w:val="20"/>
              </w:rPr>
            </w:pPr>
            <w:r w:rsidRPr="006D3CDC">
              <w:rPr>
                <w:sz w:val="20"/>
                <w:szCs w:val="20"/>
              </w:rPr>
              <w:t>Возвращено жертвователям денежных средств, поступивших с нарушением установленного порядка</w:t>
            </w:r>
          </w:p>
        </w:tc>
        <w:tc>
          <w:tcPr>
            <w:tcW w:w="709" w:type="dxa"/>
          </w:tcPr>
          <w:p w:rsidR="006D3CDC" w:rsidRPr="006D3CDC" w:rsidRDefault="006D3CDC" w:rsidP="006D3CDC">
            <w:pPr>
              <w:jc w:val="center"/>
              <w:rPr>
                <w:sz w:val="20"/>
                <w:szCs w:val="20"/>
              </w:rPr>
            </w:pPr>
            <w:r w:rsidRPr="006D3CDC">
              <w:rPr>
                <w:sz w:val="20"/>
                <w:szCs w:val="20"/>
              </w:rPr>
              <w:t>140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10256" w:type="dxa"/>
            <w:gridSpan w:val="5"/>
          </w:tcPr>
          <w:p w:rsidR="006D3CDC" w:rsidRPr="006D3CDC" w:rsidRDefault="006D3CDC" w:rsidP="006D3CDC">
            <w:pPr>
              <w:ind w:left="851"/>
              <w:jc w:val="both"/>
              <w:rPr>
                <w:sz w:val="20"/>
                <w:szCs w:val="20"/>
              </w:rPr>
            </w:pPr>
            <w:r w:rsidRPr="006D3CDC">
              <w:rPr>
                <w:sz w:val="20"/>
                <w:szCs w:val="20"/>
              </w:rPr>
              <w:t>из них</w:t>
            </w: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2.2.1</w:t>
            </w:r>
          </w:p>
        </w:tc>
        <w:tc>
          <w:tcPr>
            <w:tcW w:w="6663" w:type="dxa"/>
          </w:tcPr>
          <w:p w:rsidR="006D3CDC" w:rsidRPr="006D3CDC" w:rsidRDefault="006D3CDC" w:rsidP="006D3CDC">
            <w:pPr>
              <w:jc w:val="both"/>
              <w:rPr>
                <w:sz w:val="20"/>
                <w:szCs w:val="20"/>
              </w:rPr>
            </w:pPr>
            <w:r w:rsidRPr="006D3CDC">
              <w:rPr>
                <w:sz w:val="20"/>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6D3CDC" w:rsidRPr="006D3CDC" w:rsidRDefault="006D3CDC" w:rsidP="006D3CDC">
            <w:pPr>
              <w:jc w:val="center"/>
              <w:rPr>
                <w:sz w:val="20"/>
                <w:szCs w:val="20"/>
              </w:rPr>
            </w:pPr>
            <w:r w:rsidRPr="006D3CDC">
              <w:rPr>
                <w:sz w:val="20"/>
                <w:szCs w:val="20"/>
              </w:rPr>
              <w:t>150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2.2.2</w:t>
            </w:r>
          </w:p>
        </w:tc>
        <w:tc>
          <w:tcPr>
            <w:tcW w:w="6663" w:type="dxa"/>
          </w:tcPr>
          <w:p w:rsidR="006D3CDC" w:rsidRPr="006D3CDC" w:rsidRDefault="006D3CDC" w:rsidP="006D3CDC">
            <w:pPr>
              <w:jc w:val="both"/>
              <w:rPr>
                <w:sz w:val="20"/>
                <w:szCs w:val="20"/>
              </w:rPr>
            </w:pPr>
            <w:r w:rsidRPr="006D3CDC">
              <w:rPr>
                <w:sz w:val="20"/>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6D3CDC" w:rsidRPr="006D3CDC" w:rsidRDefault="006D3CDC" w:rsidP="006D3CDC">
            <w:pPr>
              <w:jc w:val="center"/>
              <w:rPr>
                <w:sz w:val="20"/>
                <w:szCs w:val="20"/>
              </w:rPr>
            </w:pPr>
            <w:r w:rsidRPr="006D3CDC">
              <w:rPr>
                <w:sz w:val="20"/>
                <w:szCs w:val="20"/>
              </w:rPr>
              <w:t>160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2.2.3</w:t>
            </w:r>
          </w:p>
        </w:tc>
        <w:tc>
          <w:tcPr>
            <w:tcW w:w="6663" w:type="dxa"/>
          </w:tcPr>
          <w:p w:rsidR="006D3CDC" w:rsidRPr="006D3CDC" w:rsidRDefault="006D3CDC" w:rsidP="006D3CDC">
            <w:pPr>
              <w:jc w:val="both"/>
              <w:rPr>
                <w:sz w:val="20"/>
                <w:szCs w:val="20"/>
              </w:rPr>
            </w:pPr>
            <w:r w:rsidRPr="006D3CDC">
              <w:rPr>
                <w:sz w:val="20"/>
                <w:szCs w:val="20"/>
              </w:rPr>
              <w:t>Средств, поступивших  с превышением предельного размера добровольных пожертвований</w:t>
            </w:r>
          </w:p>
        </w:tc>
        <w:tc>
          <w:tcPr>
            <w:tcW w:w="709" w:type="dxa"/>
          </w:tcPr>
          <w:p w:rsidR="006D3CDC" w:rsidRPr="006D3CDC" w:rsidRDefault="006D3CDC" w:rsidP="006D3CDC">
            <w:pPr>
              <w:jc w:val="center"/>
              <w:rPr>
                <w:sz w:val="20"/>
                <w:szCs w:val="20"/>
              </w:rPr>
            </w:pPr>
            <w:r w:rsidRPr="006D3CDC">
              <w:rPr>
                <w:sz w:val="20"/>
                <w:szCs w:val="20"/>
              </w:rPr>
              <w:t>170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2.3</w:t>
            </w:r>
          </w:p>
        </w:tc>
        <w:tc>
          <w:tcPr>
            <w:tcW w:w="6663" w:type="dxa"/>
          </w:tcPr>
          <w:p w:rsidR="006D3CDC" w:rsidRPr="006D3CDC" w:rsidRDefault="006D3CDC" w:rsidP="006D3CDC">
            <w:pPr>
              <w:jc w:val="both"/>
              <w:rPr>
                <w:sz w:val="20"/>
                <w:szCs w:val="20"/>
              </w:rPr>
            </w:pPr>
            <w:r w:rsidRPr="006D3CDC">
              <w:rPr>
                <w:sz w:val="20"/>
                <w:szCs w:val="20"/>
              </w:rPr>
              <w:t>Возвращено жертвователям денежных средств, поступивших в установленном порядке</w:t>
            </w:r>
          </w:p>
        </w:tc>
        <w:tc>
          <w:tcPr>
            <w:tcW w:w="709" w:type="dxa"/>
          </w:tcPr>
          <w:p w:rsidR="006D3CDC" w:rsidRPr="006D3CDC" w:rsidRDefault="006D3CDC" w:rsidP="006D3CDC">
            <w:pPr>
              <w:jc w:val="center"/>
              <w:rPr>
                <w:sz w:val="20"/>
                <w:szCs w:val="20"/>
              </w:rPr>
            </w:pPr>
            <w:r w:rsidRPr="006D3CDC">
              <w:rPr>
                <w:sz w:val="20"/>
                <w:szCs w:val="20"/>
              </w:rPr>
              <w:t>180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b/>
                <w:bCs/>
                <w:sz w:val="20"/>
                <w:szCs w:val="20"/>
              </w:rPr>
            </w:pPr>
            <w:r w:rsidRPr="006D3CDC">
              <w:rPr>
                <w:b/>
                <w:bCs/>
                <w:sz w:val="20"/>
                <w:szCs w:val="20"/>
              </w:rPr>
              <w:t>3</w:t>
            </w:r>
          </w:p>
        </w:tc>
        <w:tc>
          <w:tcPr>
            <w:tcW w:w="6663" w:type="dxa"/>
          </w:tcPr>
          <w:p w:rsidR="006D3CDC" w:rsidRPr="006D3CDC" w:rsidRDefault="006D3CDC" w:rsidP="006D3CDC">
            <w:pPr>
              <w:jc w:val="both"/>
              <w:rPr>
                <w:b/>
                <w:bCs/>
                <w:sz w:val="20"/>
                <w:szCs w:val="20"/>
              </w:rPr>
            </w:pPr>
            <w:r w:rsidRPr="006D3CDC">
              <w:rPr>
                <w:b/>
                <w:bCs/>
                <w:sz w:val="20"/>
                <w:szCs w:val="20"/>
              </w:rPr>
              <w:t>Израсходовано средств, всего</w:t>
            </w:r>
          </w:p>
        </w:tc>
        <w:tc>
          <w:tcPr>
            <w:tcW w:w="709" w:type="dxa"/>
          </w:tcPr>
          <w:p w:rsidR="006D3CDC" w:rsidRPr="006D3CDC" w:rsidRDefault="006D3CDC" w:rsidP="006D3CDC">
            <w:pPr>
              <w:jc w:val="center"/>
              <w:rPr>
                <w:b/>
                <w:bCs/>
                <w:sz w:val="20"/>
                <w:szCs w:val="20"/>
              </w:rPr>
            </w:pPr>
            <w:r w:rsidRPr="006D3CDC">
              <w:rPr>
                <w:b/>
                <w:bCs/>
                <w:sz w:val="20"/>
                <w:szCs w:val="20"/>
              </w:rPr>
              <w:t>190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b/>
                <w:bCs/>
                <w:sz w:val="20"/>
                <w:szCs w:val="20"/>
              </w:rPr>
            </w:pPr>
          </w:p>
        </w:tc>
      </w:tr>
      <w:tr w:rsidR="006D3CDC" w:rsidRPr="006D3CDC" w:rsidTr="006D3CDC">
        <w:trPr>
          <w:cantSplit/>
        </w:trPr>
        <w:tc>
          <w:tcPr>
            <w:tcW w:w="10256" w:type="dxa"/>
            <w:gridSpan w:val="5"/>
          </w:tcPr>
          <w:p w:rsidR="006D3CDC" w:rsidRPr="006D3CDC" w:rsidRDefault="006D3CDC" w:rsidP="006D3CDC">
            <w:pPr>
              <w:ind w:left="851"/>
              <w:jc w:val="both"/>
              <w:rPr>
                <w:sz w:val="20"/>
                <w:szCs w:val="20"/>
              </w:rPr>
            </w:pPr>
            <w:r w:rsidRPr="006D3CDC">
              <w:rPr>
                <w:sz w:val="20"/>
                <w:szCs w:val="20"/>
              </w:rPr>
              <w:t>в том числе</w:t>
            </w: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3.1</w:t>
            </w:r>
          </w:p>
        </w:tc>
        <w:tc>
          <w:tcPr>
            <w:tcW w:w="6663" w:type="dxa"/>
          </w:tcPr>
          <w:p w:rsidR="006D3CDC" w:rsidRPr="006D3CDC" w:rsidRDefault="006D3CDC" w:rsidP="006D3CDC">
            <w:pPr>
              <w:jc w:val="both"/>
              <w:rPr>
                <w:sz w:val="20"/>
                <w:szCs w:val="20"/>
              </w:rPr>
            </w:pPr>
            <w:r w:rsidRPr="006D3CDC">
              <w:rPr>
                <w:sz w:val="20"/>
                <w:szCs w:val="20"/>
              </w:rPr>
              <w:t>На организацию сбора подписей избирателей</w:t>
            </w:r>
          </w:p>
        </w:tc>
        <w:tc>
          <w:tcPr>
            <w:tcW w:w="709" w:type="dxa"/>
          </w:tcPr>
          <w:p w:rsidR="006D3CDC" w:rsidRPr="006D3CDC" w:rsidRDefault="006D3CDC" w:rsidP="006D3CDC">
            <w:pPr>
              <w:jc w:val="center"/>
              <w:rPr>
                <w:sz w:val="20"/>
                <w:szCs w:val="20"/>
              </w:rPr>
            </w:pPr>
            <w:r w:rsidRPr="006D3CDC">
              <w:rPr>
                <w:sz w:val="20"/>
                <w:szCs w:val="20"/>
              </w:rPr>
              <w:t>200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3.1.1</w:t>
            </w:r>
          </w:p>
        </w:tc>
        <w:tc>
          <w:tcPr>
            <w:tcW w:w="6663" w:type="dxa"/>
          </w:tcPr>
          <w:p w:rsidR="006D3CDC" w:rsidRPr="006D3CDC" w:rsidRDefault="006D3CDC" w:rsidP="006D3CDC">
            <w:pPr>
              <w:jc w:val="both"/>
              <w:rPr>
                <w:sz w:val="20"/>
                <w:szCs w:val="20"/>
              </w:rPr>
            </w:pPr>
            <w:r w:rsidRPr="006D3CDC">
              <w:rPr>
                <w:sz w:val="20"/>
                <w:szCs w:val="20"/>
              </w:rPr>
              <w:t>Из них на оплату труда лиц, привлекаемых для сбора подписей избирателей</w:t>
            </w:r>
          </w:p>
        </w:tc>
        <w:tc>
          <w:tcPr>
            <w:tcW w:w="709" w:type="dxa"/>
          </w:tcPr>
          <w:p w:rsidR="006D3CDC" w:rsidRPr="006D3CDC" w:rsidRDefault="006D3CDC" w:rsidP="006D3CDC">
            <w:pPr>
              <w:jc w:val="center"/>
              <w:rPr>
                <w:sz w:val="20"/>
                <w:szCs w:val="20"/>
              </w:rPr>
            </w:pPr>
            <w:r w:rsidRPr="006D3CDC">
              <w:rPr>
                <w:sz w:val="20"/>
                <w:szCs w:val="20"/>
              </w:rPr>
              <w:t>210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3.2</w:t>
            </w:r>
          </w:p>
        </w:tc>
        <w:tc>
          <w:tcPr>
            <w:tcW w:w="6663" w:type="dxa"/>
          </w:tcPr>
          <w:p w:rsidR="006D3CDC" w:rsidRPr="006D3CDC" w:rsidRDefault="006D3CDC" w:rsidP="006D3CDC">
            <w:pPr>
              <w:jc w:val="both"/>
              <w:rPr>
                <w:sz w:val="20"/>
                <w:szCs w:val="20"/>
              </w:rPr>
            </w:pPr>
            <w:r w:rsidRPr="006D3CDC">
              <w:rPr>
                <w:sz w:val="20"/>
                <w:szCs w:val="20"/>
              </w:rPr>
              <w:t>На предвыборную агитацию через организации телерадиовещания</w:t>
            </w:r>
          </w:p>
        </w:tc>
        <w:tc>
          <w:tcPr>
            <w:tcW w:w="709" w:type="dxa"/>
          </w:tcPr>
          <w:p w:rsidR="006D3CDC" w:rsidRPr="006D3CDC" w:rsidRDefault="006D3CDC" w:rsidP="006D3CDC">
            <w:pPr>
              <w:jc w:val="center"/>
              <w:rPr>
                <w:sz w:val="20"/>
                <w:szCs w:val="20"/>
              </w:rPr>
            </w:pPr>
            <w:r w:rsidRPr="006D3CDC">
              <w:rPr>
                <w:sz w:val="20"/>
                <w:szCs w:val="20"/>
              </w:rPr>
              <w:t>220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lastRenderedPageBreak/>
              <w:t>3.3</w:t>
            </w:r>
          </w:p>
        </w:tc>
        <w:tc>
          <w:tcPr>
            <w:tcW w:w="6663" w:type="dxa"/>
          </w:tcPr>
          <w:p w:rsidR="006D3CDC" w:rsidRPr="006D3CDC" w:rsidRDefault="006D3CDC" w:rsidP="006D3CDC">
            <w:pPr>
              <w:jc w:val="both"/>
              <w:rPr>
                <w:sz w:val="20"/>
                <w:szCs w:val="20"/>
              </w:rPr>
            </w:pPr>
            <w:r w:rsidRPr="006D3CDC">
              <w:rPr>
                <w:sz w:val="20"/>
                <w:szCs w:val="20"/>
              </w:rPr>
              <w:t>На предвыборную агитацию через редакции периодических печатных изданий</w:t>
            </w:r>
          </w:p>
        </w:tc>
        <w:tc>
          <w:tcPr>
            <w:tcW w:w="709" w:type="dxa"/>
          </w:tcPr>
          <w:p w:rsidR="006D3CDC" w:rsidRPr="006D3CDC" w:rsidRDefault="006D3CDC" w:rsidP="006D3CDC">
            <w:pPr>
              <w:jc w:val="center"/>
              <w:rPr>
                <w:sz w:val="20"/>
                <w:szCs w:val="20"/>
              </w:rPr>
            </w:pPr>
            <w:r w:rsidRPr="006D3CDC">
              <w:rPr>
                <w:sz w:val="20"/>
                <w:szCs w:val="20"/>
              </w:rPr>
              <w:t>230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color w:val="000000"/>
                <w:sz w:val="20"/>
                <w:szCs w:val="20"/>
              </w:rPr>
            </w:pPr>
            <w:r w:rsidRPr="006D3CDC">
              <w:rPr>
                <w:color w:val="000000"/>
                <w:sz w:val="20"/>
                <w:szCs w:val="20"/>
              </w:rPr>
              <w:t>3.4</w:t>
            </w:r>
          </w:p>
        </w:tc>
        <w:tc>
          <w:tcPr>
            <w:tcW w:w="6663" w:type="dxa"/>
          </w:tcPr>
          <w:p w:rsidR="006D3CDC" w:rsidRPr="006D3CDC" w:rsidRDefault="006D3CDC" w:rsidP="006D3CDC">
            <w:pPr>
              <w:jc w:val="both"/>
              <w:rPr>
                <w:color w:val="000000"/>
                <w:sz w:val="20"/>
                <w:szCs w:val="20"/>
              </w:rPr>
            </w:pPr>
            <w:r w:rsidRPr="006D3CDC">
              <w:rPr>
                <w:color w:val="000000"/>
                <w:sz w:val="20"/>
                <w:szCs w:val="20"/>
              </w:rPr>
              <w:t>На предвыборную агитацию через сетевые издания</w:t>
            </w:r>
          </w:p>
        </w:tc>
        <w:tc>
          <w:tcPr>
            <w:tcW w:w="709" w:type="dxa"/>
          </w:tcPr>
          <w:p w:rsidR="006D3CDC" w:rsidRPr="006D3CDC" w:rsidRDefault="006D3CDC" w:rsidP="006D3CDC">
            <w:pPr>
              <w:jc w:val="center"/>
              <w:rPr>
                <w:sz w:val="20"/>
                <w:szCs w:val="20"/>
              </w:rPr>
            </w:pPr>
            <w:r w:rsidRPr="006D3CDC">
              <w:rPr>
                <w:sz w:val="20"/>
                <w:szCs w:val="20"/>
              </w:rPr>
              <w:t>240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3.5</w:t>
            </w:r>
          </w:p>
        </w:tc>
        <w:tc>
          <w:tcPr>
            <w:tcW w:w="6663" w:type="dxa"/>
          </w:tcPr>
          <w:p w:rsidR="006D3CDC" w:rsidRPr="006D3CDC" w:rsidRDefault="006D3CDC" w:rsidP="006D3CDC">
            <w:pPr>
              <w:jc w:val="both"/>
              <w:rPr>
                <w:sz w:val="20"/>
                <w:szCs w:val="20"/>
              </w:rPr>
            </w:pPr>
            <w:r w:rsidRPr="006D3CDC">
              <w:rPr>
                <w:sz w:val="20"/>
                <w:szCs w:val="20"/>
              </w:rPr>
              <w:t>На выпуск и распространение печатных и иных агитационных материалов</w:t>
            </w:r>
          </w:p>
        </w:tc>
        <w:tc>
          <w:tcPr>
            <w:tcW w:w="709" w:type="dxa"/>
          </w:tcPr>
          <w:p w:rsidR="006D3CDC" w:rsidRPr="006D3CDC" w:rsidRDefault="006D3CDC" w:rsidP="006D3CDC">
            <w:pPr>
              <w:jc w:val="center"/>
              <w:rPr>
                <w:sz w:val="20"/>
                <w:szCs w:val="20"/>
              </w:rPr>
            </w:pPr>
            <w:r w:rsidRPr="006D3CDC">
              <w:rPr>
                <w:sz w:val="20"/>
                <w:szCs w:val="20"/>
              </w:rPr>
              <w:t>250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3.6</w:t>
            </w:r>
          </w:p>
        </w:tc>
        <w:tc>
          <w:tcPr>
            <w:tcW w:w="6663" w:type="dxa"/>
          </w:tcPr>
          <w:p w:rsidR="006D3CDC" w:rsidRPr="006D3CDC" w:rsidRDefault="006D3CDC" w:rsidP="006D3CDC">
            <w:pPr>
              <w:jc w:val="both"/>
              <w:rPr>
                <w:sz w:val="20"/>
                <w:szCs w:val="20"/>
              </w:rPr>
            </w:pPr>
            <w:r w:rsidRPr="006D3CDC">
              <w:rPr>
                <w:sz w:val="20"/>
                <w:szCs w:val="20"/>
              </w:rPr>
              <w:t>На проведение публичных массовых мероприятий</w:t>
            </w:r>
          </w:p>
        </w:tc>
        <w:tc>
          <w:tcPr>
            <w:tcW w:w="709" w:type="dxa"/>
          </w:tcPr>
          <w:p w:rsidR="006D3CDC" w:rsidRPr="006D3CDC" w:rsidRDefault="006D3CDC" w:rsidP="006D3CDC">
            <w:pPr>
              <w:jc w:val="center"/>
              <w:rPr>
                <w:sz w:val="20"/>
                <w:szCs w:val="20"/>
              </w:rPr>
            </w:pPr>
            <w:r w:rsidRPr="006D3CDC">
              <w:rPr>
                <w:sz w:val="20"/>
                <w:szCs w:val="20"/>
              </w:rPr>
              <w:t>260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3.7</w:t>
            </w:r>
          </w:p>
        </w:tc>
        <w:tc>
          <w:tcPr>
            <w:tcW w:w="6663" w:type="dxa"/>
            <w:shd w:val="clear" w:color="auto" w:fill="FFFFFF"/>
          </w:tcPr>
          <w:p w:rsidR="006D3CDC" w:rsidRPr="006D3CDC" w:rsidRDefault="006D3CDC" w:rsidP="006D3CDC">
            <w:pPr>
              <w:jc w:val="both"/>
              <w:rPr>
                <w:sz w:val="20"/>
                <w:szCs w:val="20"/>
                <w:vertAlign w:val="superscript"/>
              </w:rPr>
            </w:pPr>
            <w:r w:rsidRPr="006D3CDC">
              <w:rPr>
                <w:sz w:val="20"/>
                <w:szCs w:val="20"/>
              </w:rPr>
              <w:t>На оплату работ (услуг) информационного и консультационного характера</w:t>
            </w:r>
            <w:r w:rsidRPr="006D3CDC">
              <w:rPr>
                <w:sz w:val="20"/>
                <w:szCs w:val="20"/>
                <w:vertAlign w:val="superscript"/>
              </w:rPr>
              <w:t>**</w:t>
            </w:r>
          </w:p>
        </w:tc>
        <w:tc>
          <w:tcPr>
            <w:tcW w:w="709" w:type="dxa"/>
          </w:tcPr>
          <w:p w:rsidR="006D3CDC" w:rsidRPr="006D3CDC" w:rsidRDefault="006D3CDC" w:rsidP="006D3CDC">
            <w:pPr>
              <w:jc w:val="center"/>
              <w:rPr>
                <w:sz w:val="20"/>
                <w:szCs w:val="20"/>
              </w:rPr>
            </w:pPr>
            <w:r w:rsidRPr="006D3CDC">
              <w:rPr>
                <w:sz w:val="20"/>
                <w:szCs w:val="20"/>
              </w:rPr>
              <w:t>270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sz w:val="20"/>
                <w:szCs w:val="20"/>
              </w:rPr>
            </w:pPr>
            <w:r w:rsidRPr="006D3CDC">
              <w:rPr>
                <w:sz w:val="20"/>
                <w:szCs w:val="20"/>
              </w:rPr>
              <w:t>3.8</w:t>
            </w:r>
          </w:p>
        </w:tc>
        <w:tc>
          <w:tcPr>
            <w:tcW w:w="6663" w:type="dxa"/>
          </w:tcPr>
          <w:p w:rsidR="006D3CDC" w:rsidRPr="006D3CDC" w:rsidRDefault="006D3CDC" w:rsidP="006D3CDC">
            <w:pPr>
              <w:jc w:val="both"/>
              <w:rPr>
                <w:sz w:val="20"/>
                <w:szCs w:val="20"/>
              </w:rPr>
            </w:pPr>
            <w:r w:rsidRPr="006D3CDC">
              <w:rPr>
                <w:sz w:val="20"/>
                <w:szCs w:val="20"/>
              </w:rPr>
              <w:t>На оплату других работ (услуг), выполненных (оказанных) юридическими лицами или гражданами РФ по договорам</w:t>
            </w:r>
          </w:p>
        </w:tc>
        <w:tc>
          <w:tcPr>
            <w:tcW w:w="709" w:type="dxa"/>
          </w:tcPr>
          <w:p w:rsidR="006D3CDC" w:rsidRPr="006D3CDC" w:rsidRDefault="006D3CDC" w:rsidP="006D3CDC">
            <w:pPr>
              <w:jc w:val="center"/>
              <w:rPr>
                <w:sz w:val="20"/>
                <w:szCs w:val="20"/>
              </w:rPr>
            </w:pPr>
            <w:r w:rsidRPr="006D3CDC">
              <w:rPr>
                <w:sz w:val="20"/>
                <w:szCs w:val="20"/>
              </w:rPr>
              <w:t>280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Height w:val="494"/>
        </w:trPr>
        <w:tc>
          <w:tcPr>
            <w:tcW w:w="597" w:type="dxa"/>
          </w:tcPr>
          <w:p w:rsidR="006D3CDC" w:rsidRPr="006D3CDC" w:rsidRDefault="006D3CDC" w:rsidP="006D3CDC">
            <w:pPr>
              <w:jc w:val="both"/>
              <w:rPr>
                <w:sz w:val="20"/>
                <w:szCs w:val="20"/>
              </w:rPr>
            </w:pPr>
            <w:r w:rsidRPr="006D3CDC">
              <w:rPr>
                <w:sz w:val="20"/>
                <w:szCs w:val="20"/>
              </w:rPr>
              <w:t>3.9</w:t>
            </w:r>
          </w:p>
        </w:tc>
        <w:tc>
          <w:tcPr>
            <w:tcW w:w="6663" w:type="dxa"/>
          </w:tcPr>
          <w:p w:rsidR="006D3CDC" w:rsidRPr="006D3CDC" w:rsidRDefault="006D3CDC" w:rsidP="006D3CDC">
            <w:pPr>
              <w:jc w:val="both"/>
              <w:rPr>
                <w:sz w:val="20"/>
                <w:szCs w:val="20"/>
              </w:rPr>
            </w:pPr>
            <w:r w:rsidRPr="006D3CDC">
              <w:rPr>
                <w:sz w:val="20"/>
                <w:szCs w:val="20"/>
              </w:rPr>
              <w:t>На оплату иных расходов, непосредственно связанных с проведением избирательной кампании</w:t>
            </w:r>
          </w:p>
        </w:tc>
        <w:tc>
          <w:tcPr>
            <w:tcW w:w="709" w:type="dxa"/>
          </w:tcPr>
          <w:p w:rsidR="006D3CDC" w:rsidRPr="006D3CDC" w:rsidRDefault="006D3CDC" w:rsidP="006D3CDC">
            <w:pPr>
              <w:jc w:val="center"/>
              <w:rPr>
                <w:sz w:val="20"/>
                <w:szCs w:val="20"/>
              </w:rPr>
            </w:pPr>
            <w:r w:rsidRPr="006D3CDC">
              <w:rPr>
                <w:sz w:val="20"/>
                <w:szCs w:val="20"/>
              </w:rPr>
              <w:t>290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sz w:val="20"/>
                <w:szCs w:val="20"/>
              </w:rPr>
            </w:pPr>
          </w:p>
        </w:tc>
      </w:tr>
      <w:tr w:rsidR="006D3CDC" w:rsidRPr="006D3CDC" w:rsidTr="006D3CDC">
        <w:trPr>
          <w:cantSplit/>
        </w:trPr>
        <w:tc>
          <w:tcPr>
            <w:tcW w:w="597" w:type="dxa"/>
          </w:tcPr>
          <w:p w:rsidR="006D3CDC" w:rsidRPr="006D3CDC" w:rsidRDefault="006D3CDC" w:rsidP="006D3CDC">
            <w:pPr>
              <w:jc w:val="both"/>
              <w:rPr>
                <w:b/>
                <w:bCs/>
                <w:sz w:val="20"/>
                <w:szCs w:val="20"/>
              </w:rPr>
            </w:pPr>
            <w:r w:rsidRPr="006D3CDC">
              <w:rPr>
                <w:b/>
                <w:bCs/>
                <w:sz w:val="20"/>
                <w:szCs w:val="20"/>
              </w:rPr>
              <w:t>4</w:t>
            </w:r>
          </w:p>
        </w:tc>
        <w:tc>
          <w:tcPr>
            <w:tcW w:w="6663" w:type="dxa"/>
          </w:tcPr>
          <w:p w:rsidR="006D3CDC" w:rsidRPr="006D3CDC" w:rsidRDefault="006D3CDC" w:rsidP="006D3CDC">
            <w:pPr>
              <w:rPr>
                <w:b/>
                <w:bCs/>
                <w:sz w:val="20"/>
                <w:szCs w:val="20"/>
                <w:vertAlign w:val="superscript"/>
              </w:rPr>
            </w:pPr>
            <w:r w:rsidRPr="006D3CDC">
              <w:rPr>
                <w:b/>
                <w:bCs/>
                <w:sz w:val="20"/>
                <w:szCs w:val="20"/>
              </w:rPr>
              <w:t>Распределено неизрасходованного остатка средств фонда пропорционально перечисленным в избирательный фонд</w:t>
            </w:r>
            <w:r w:rsidRPr="006D3CDC">
              <w:rPr>
                <w:sz w:val="20"/>
                <w:szCs w:val="20"/>
                <w:vertAlign w:val="superscript"/>
              </w:rPr>
              <w:t xml:space="preserve"> </w:t>
            </w:r>
            <w:r w:rsidRPr="006D3CDC">
              <w:rPr>
                <w:b/>
                <w:bCs/>
                <w:sz w:val="20"/>
                <w:szCs w:val="20"/>
              </w:rPr>
              <w:t xml:space="preserve"> денежным средствам</w:t>
            </w:r>
            <w:r w:rsidRPr="006D3CDC">
              <w:rPr>
                <w:b/>
                <w:bCs/>
                <w:sz w:val="20"/>
                <w:szCs w:val="20"/>
                <w:vertAlign w:val="superscript"/>
              </w:rPr>
              <w:t>***</w:t>
            </w:r>
          </w:p>
        </w:tc>
        <w:tc>
          <w:tcPr>
            <w:tcW w:w="709" w:type="dxa"/>
          </w:tcPr>
          <w:p w:rsidR="006D3CDC" w:rsidRPr="006D3CDC" w:rsidRDefault="006D3CDC" w:rsidP="006D3CDC">
            <w:pPr>
              <w:jc w:val="center"/>
              <w:rPr>
                <w:b/>
                <w:bCs/>
                <w:sz w:val="20"/>
                <w:szCs w:val="20"/>
              </w:rPr>
            </w:pPr>
            <w:r w:rsidRPr="006D3CDC">
              <w:rPr>
                <w:b/>
                <w:bCs/>
                <w:sz w:val="20"/>
                <w:szCs w:val="20"/>
              </w:rPr>
              <w:t>300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b/>
                <w:bCs/>
                <w:sz w:val="20"/>
                <w:szCs w:val="20"/>
              </w:rPr>
            </w:pPr>
          </w:p>
        </w:tc>
      </w:tr>
      <w:tr w:rsidR="006D3CDC" w:rsidRPr="006D3CDC" w:rsidTr="006D3CDC">
        <w:trPr>
          <w:cantSplit/>
        </w:trPr>
        <w:tc>
          <w:tcPr>
            <w:tcW w:w="597" w:type="dxa"/>
          </w:tcPr>
          <w:p w:rsidR="006D3CDC" w:rsidRPr="006D3CDC" w:rsidRDefault="006D3CDC" w:rsidP="006D3CDC">
            <w:pPr>
              <w:jc w:val="both"/>
              <w:rPr>
                <w:b/>
                <w:bCs/>
                <w:sz w:val="20"/>
                <w:szCs w:val="20"/>
              </w:rPr>
            </w:pPr>
            <w:r w:rsidRPr="006D3CDC">
              <w:rPr>
                <w:b/>
                <w:bCs/>
                <w:sz w:val="20"/>
                <w:szCs w:val="20"/>
              </w:rPr>
              <w:t>5</w:t>
            </w:r>
          </w:p>
        </w:tc>
        <w:tc>
          <w:tcPr>
            <w:tcW w:w="6663" w:type="dxa"/>
          </w:tcPr>
          <w:p w:rsidR="006D3CDC" w:rsidRPr="006D3CDC" w:rsidRDefault="006D3CDC" w:rsidP="006D3CDC">
            <w:pPr>
              <w:tabs>
                <w:tab w:val="right" w:pos="6603"/>
              </w:tabs>
              <w:jc w:val="both"/>
              <w:rPr>
                <w:b/>
                <w:bCs/>
                <w:sz w:val="20"/>
                <w:szCs w:val="20"/>
              </w:rPr>
            </w:pPr>
            <w:r w:rsidRPr="006D3CDC">
              <w:rPr>
                <w:b/>
                <w:bCs/>
                <w:sz w:val="20"/>
                <w:szCs w:val="20"/>
              </w:rPr>
              <w:t>Остаток средств фонда на дату сдачи отчета (заверяется банковской справкой)</w:t>
            </w:r>
          </w:p>
          <w:p w:rsidR="006D3CDC" w:rsidRPr="006D3CDC" w:rsidRDefault="006D3CDC" w:rsidP="006D3CDC">
            <w:pPr>
              <w:tabs>
                <w:tab w:val="right" w:pos="6603"/>
              </w:tabs>
              <w:jc w:val="center"/>
              <w:rPr>
                <w:b/>
                <w:bCs/>
                <w:sz w:val="16"/>
                <w:szCs w:val="16"/>
              </w:rPr>
            </w:pPr>
            <w:r w:rsidRPr="006D3CDC">
              <w:rPr>
                <w:b/>
                <w:bCs/>
                <w:smallCaps/>
                <w:sz w:val="16"/>
                <w:szCs w:val="16"/>
              </w:rPr>
              <w:t>(стр.310=стр.10-стр.120-стр.190-стр.300)</w:t>
            </w:r>
          </w:p>
        </w:tc>
        <w:tc>
          <w:tcPr>
            <w:tcW w:w="709" w:type="dxa"/>
          </w:tcPr>
          <w:p w:rsidR="006D3CDC" w:rsidRPr="006D3CDC" w:rsidRDefault="006D3CDC" w:rsidP="006D3CDC">
            <w:pPr>
              <w:jc w:val="center"/>
              <w:rPr>
                <w:b/>
                <w:bCs/>
                <w:sz w:val="20"/>
                <w:szCs w:val="20"/>
              </w:rPr>
            </w:pPr>
            <w:r w:rsidRPr="006D3CDC">
              <w:rPr>
                <w:b/>
                <w:bCs/>
                <w:sz w:val="20"/>
                <w:szCs w:val="20"/>
              </w:rPr>
              <w:t>310</w:t>
            </w:r>
          </w:p>
        </w:tc>
        <w:tc>
          <w:tcPr>
            <w:tcW w:w="1417" w:type="dxa"/>
          </w:tcPr>
          <w:p w:rsidR="006D3CDC" w:rsidRPr="006D3CDC" w:rsidRDefault="006D3CDC" w:rsidP="006D3CDC">
            <w:pPr>
              <w:jc w:val="right"/>
              <w:rPr>
                <w:b/>
                <w:bCs/>
                <w:sz w:val="20"/>
                <w:szCs w:val="20"/>
              </w:rPr>
            </w:pPr>
          </w:p>
        </w:tc>
        <w:tc>
          <w:tcPr>
            <w:tcW w:w="870" w:type="dxa"/>
          </w:tcPr>
          <w:p w:rsidR="006D3CDC" w:rsidRPr="006D3CDC" w:rsidRDefault="006D3CDC" w:rsidP="006D3CDC">
            <w:pPr>
              <w:jc w:val="both"/>
              <w:rPr>
                <w:b/>
                <w:bCs/>
                <w:sz w:val="20"/>
                <w:szCs w:val="20"/>
              </w:rPr>
            </w:pPr>
          </w:p>
        </w:tc>
      </w:tr>
    </w:tbl>
    <w:p w:rsidR="006D3CDC" w:rsidRPr="006D3CDC" w:rsidRDefault="006D3CDC" w:rsidP="006D3CDC">
      <w:pPr>
        <w:spacing w:after="120"/>
        <w:ind w:left="283" w:firstLine="709"/>
        <w:jc w:val="both"/>
        <w:rPr>
          <w:sz w:val="20"/>
          <w:szCs w:val="20"/>
        </w:rPr>
      </w:pPr>
    </w:p>
    <w:p w:rsidR="006D3CDC" w:rsidRPr="006D3CDC" w:rsidRDefault="006D3CDC" w:rsidP="006D3CDC">
      <w:pPr>
        <w:autoSpaceDE w:val="0"/>
        <w:autoSpaceDN w:val="0"/>
        <w:adjustRightInd w:val="0"/>
        <w:ind w:right="-428"/>
        <w:jc w:val="both"/>
        <w:rPr>
          <w:sz w:val="20"/>
          <w:szCs w:val="20"/>
        </w:rPr>
      </w:pPr>
      <w:r w:rsidRPr="006D3CDC">
        <w:rPr>
          <w:sz w:val="20"/>
          <w:szCs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6D3CDC" w:rsidRPr="006D3CDC" w:rsidRDefault="006D3CDC" w:rsidP="006D3CDC">
      <w:pPr>
        <w:autoSpaceDE w:val="0"/>
        <w:autoSpaceDN w:val="0"/>
        <w:adjustRightInd w:val="0"/>
        <w:ind w:right="-428"/>
        <w:jc w:val="both"/>
        <w:rPr>
          <w:sz w:val="20"/>
          <w:szCs w:val="20"/>
        </w:rPr>
      </w:pPr>
    </w:p>
    <w:p w:rsidR="006D3CDC" w:rsidRPr="006D3CDC" w:rsidRDefault="006D3CDC" w:rsidP="006D3CDC">
      <w:pPr>
        <w:autoSpaceDE w:val="0"/>
        <w:autoSpaceDN w:val="0"/>
        <w:adjustRightInd w:val="0"/>
        <w:rPr>
          <w:sz w:val="20"/>
          <w:szCs w:val="20"/>
        </w:rPr>
      </w:pPr>
    </w:p>
    <w:p w:rsidR="006D3CDC" w:rsidRPr="006D3CDC" w:rsidRDefault="006D3CDC" w:rsidP="006D3CDC">
      <w:pPr>
        <w:autoSpaceDE w:val="0"/>
        <w:autoSpaceDN w:val="0"/>
        <w:adjustRightInd w:val="0"/>
        <w:rPr>
          <w:sz w:val="20"/>
          <w:szCs w:val="20"/>
        </w:rPr>
      </w:pPr>
    </w:p>
    <w:p w:rsidR="006D3CDC" w:rsidRPr="006D3CDC" w:rsidRDefault="006D3CDC" w:rsidP="006D3CDC">
      <w:pPr>
        <w:autoSpaceDE w:val="0"/>
        <w:autoSpaceDN w:val="0"/>
        <w:adjustRightInd w:val="0"/>
        <w:rPr>
          <w:sz w:val="20"/>
          <w:szCs w:val="20"/>
        </w:rPr>
      </w:pPr>
      <w:r w:rsidRPr="006D3CDC">
        <w:rPr>
          <w:sz w:val="20"/>
          <w:szCs w:val="20"/>
        </w:rPr>
        <w:t>Кандидат/ уполномоченный</w:t>
      </w:r>
    </w:p>
    <w:p w:rsidR="006D3CDC" w:rsidRPr="006D3CDC" w:rsidRDefault="006D3CDC" w:rsidP="006D3CDC">
      <w:pPr>
        <w:autoSpaceDE w:val="0"/>
        <w:autoSpaceDN w:val="0"/>
        <w:adjustRightInd w:val="0"/>
        <w:rPr>
          <w:sz w:val="20"/>
          <w:szCs w:val="20"/>
        </w:rPr>
      </w:pPr>
      <w:r w:rsidRPr="006D3CDC">
        <w:rPr>
          <w:sz w:val="20"/>
          <w:szCs w:val="20"/>
        </w:rPr>
        <w:t xml:space="preserve">представитель по финансовым вопросам                                                               </w:t>
      </w:r>
    </w:p>
    <w:p w:rsidR="006D3CDC" w:rsidRPr="006D3CDC" w:rsidRDefault="006D3CDC" w:rsidP="006D3CDC">
      <w:pPr>
        <w:autoSpaceDE w:val="0"/>
        <w:autoSpaceDN w:val="0"/>
        <w:adjustRightInd w:val="0"/>
        <w:rPr>
          <w:sz w:val="20"/>
          <w:szCs w:val="20"/>
        </w:rPr>
      </w:pPr>
      <w:r w:rsidRPr="006D3CDC">
        <w:rPr>
          <w:sz w:val="20"/>
          <w:szCs w:val="20"/>
        </w:rPr>
        <w:t xml:space="preserve">                                                                                                                             _________________________________</w:t>
      </w:r>
    </w:p>
    <w:p w:rsidR="006D3CDC" w:rsidRPr="006D3CDC" w:rsidRDefault="006D3CDC" w:rsidP="006D3CDC">
      <w:pPr>
        <w:autoSpaceDE w:val="0"/>
        <w:autoSpaceDN w:val="0"/>
        <w:adjustRightInd w:val="0"/>
        <w:rPr>
          <w:sz w:val="20"/>
          <w:szCs w:val="20"/>
        </w:rPr>
      </w:pPr>
      <w:r w:rsidRPr="006D3CDC">
        <w:rPr>
          <w:sz w:val="20"/>
          <w:szCs w:val="20"/>
        </w:rPr>
        <w:t xml:space="preserve">                                                                                             </w:t>
      </w:r>
      <w:proofErr w:type="spellStart"/>
      <w:r w:rsidRPr="006D3CDC">
        <w:rPr>
          <w:sz w:val="20"/>
          <w:szCs w:val="20"/>
        </w:rPr>
        <w:t>М.П</w:t>
      </w:r>
      <w:proofErr w:type="spellEnd"/>
      <w:r w:rsidRPr="006D3CDC">
        <w:rPr>
          <w:sz w:val="20"/>
          <w:szCs w:val="20"/>
        </w:rPr>
        <w:t>.                          (подпись, дата, инициалы, фамилия)</w:t>
      </w:r>
    </w:p>
    <w:p w:rsidR="006D3CDC" w:rsidRPr="006D3CDC" w:rsidRDefault="006D3CDC" w:rsidP="006D3CDC">
      <w:pPr>
        <w:autoSpaceDE w:val="0"/>
        <w:autoSpaceDN w:val="0"/>
        <w:adjustRightInd w:val="0"/>
        <w:rPr>
          <w:rFonts w:ascii="Courier New" w:hAnsi="Courier New" w:cs="Courier New"/>
          <w:sz w:val="20"/>
          <w:szCs w:val="20"/>
        </w:rPr>
      </w:pPr>
    </w:p>
    <w:p w:rsidR="006D3CDC" w:rsidRPr="006D3CDC" w:rsidRDefault="006D3CDC" w:rsidP="006D3CDC">
      <w:pPr>
        <w:spacing w:after="240"/>
        <w:ind w:firstLine="709"/>
        <w:jc w:val="both"/>
        <w:rPr>
          <w:sz w:val="20"/>
          <w:szCs w:val="20"/>
        </w:rPr>
      </w:pPr>
    </w:p>
    <w:p w:rsidR="006D3CDC" w:rsidRPr="006D3CDC" w:rsidRDefault="006D3CDC" w:rsidP="006D3CDC">
      <w:pPr>
        <w:spacing w:after="240"/>
        <w:ind w:firstLine="709"/>
        <w:jc w:val="both"/>
        <w:rPr>
          <w:sz w:val="20"/>
          <w:szCs w:val="20"/>
        </w:rPr>
      </w:pPr>
    </w:p>
    <w:p w:rsidR="006D3CDC" w:rsidRPr="006D3CDC" w:rsidRDefault="006D3CDC" w:rsidP="006D3CDC">
      <w:pPr>
        <w:autoSpaceDE w:val="0"/>
        <w:autoSpaceDN w:val="0"/>
        <w:adjustRightInd w:val="0"/>
        <w:rPr>
          <w:rFonts w:ascii="Courier New" w:hAnsi="Courier New" w:cs="Courier New"/>
          <w:sz w:val="20"/>
          <w:szCs w:val="20"/>
        </w:rPr>
      </w:pPr>
    </w:p>
    <w:p w:rsidR="006D3CDC" w:rsidRPr="006D3CDC" w:rsidRDefault="006D3CDC" w:rsidP="006D3CDC">
      <w:pPr>
        <w:autoSpaceDE w:val="0"/>
        <w:autoSpaceDN w:val="0"/>
        <w:adjustRightInd w:val="0"/>
        <w:rPr>
          <w:rFonts w:ascii="Courier New" w:hAnsi="Courier New" w:cs="Courier New"/>
          <w:sz w:val="20"/>
          <w:szCs w:val="20"/>
        </w:rPr>
      </w:pPr>
      <w:r w:rsidRPr="006D3CDC">
        <w:rPr>
          <w:rFonts w:ascii="Courier New" w:hAnsi="Courier New" w:cs="Courier New"/>
          <w:sz w:val="20"/>
          <w:szCs w:val="20"/>
        </w:rPr>
        <w:t>__________________________</w:t>
      </w:r>
    </w:p>
    <w:p w:rsidR="006D3CDC" w:rsidRPr="006D3CDC" w:rsidRDefault="006D3CDC" w:rsidP="006D3CDC">
      <w:pPr>
        <w:autoSpaceDE w:val="0"/>
        <w:autoSpaceDN w:val="0"/>
        <w:adjustRightInd w:val="0"/>
        <w:rPr>
          <w:rFonts w:ascii="Courier New" w:hAnsi="Courier New" w:cs="Courier New"/>
          <w:sz w:val="20"/>
          <w:szCs w:val="20"/>
        </w:rPr>
      </w:pPr>
    </w:p>
    <w:p w:rsidR="006D3CDC" w:rsidRPr="006D3CDC" w:rsidRDefault="006D3CDC" w:rsidP="006D3CDC">
      <w:pPr>
        <w:autoSpaceDE w:val="0"/>
        <w:autoSpaceDN w:val="0"/>
        <w:jc w:val="center"/>
        <w:rPr>
          <w:sz w:val="18"/>
          <w:szCs w:val="18"/>
        </w:rPr>
      </w:pPr>
      <w:r w:rsidRPr="006D3CDC">
        <w:rPr>
          <w:sz w:val="18"/>
          <w:szCs w:val="18"/>
          <w:vertAlign w:val="superscript"/>
        </w:rPr>
        <w:t xml:space="preserve">* </w:t>
      </w:r>
      <w:r w:rsidRPr="006D3CDC">
        <w:rPr>
          <w:sz w:val="18"/>
          <w:szCs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6D3CDC" w:rsidRPr="006D3CDC" w:rsidRDefault="006D3CDC" w:rsidP="006D3CDC">
      <w:pPr>
        <w:shd w:val="clear" w:color="auto" w:fill="FFFFFF"/>
        <w:jc w:val="both"/>
        <w:rPr>
          <w:bCs/>
          <w:sz w:val="18"/>
          <w:szCs w:val="18"/>
        </w:rPr>
      </w:pPr>
      <w:r w:rsidRPr="006D3CDC">
        <w:rPr>
          <w:sz w:val="18"/>
          <w:szCs w:val="20"/>
          <w:vertAlign w:val="superscript"/>
        </w:rPr>
        <w:t>**</w:t>
      </w:r>
      <w:r w:rsidRPr="006D3CDC">
        <w:rPr>
          <w:sz w:val="18"/>
          <w:szCs w:val="18"/>
        </w:rPr>
        <w:t xml:space="preserve"> </w:t>
      </w:r>
      <w:r w:rsidRPr="006D3CD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6D3CD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6D3CDC" w:rsidRPr="006D3CDC" w:rsidRDefault="006D3CDC" w:rsidP="006D3CDC">
      <w:pPr>
        <w:shd w:val="clear" w:color="auto" w:fill="FFFFFF"/>
        <w:ind w:firstLine="266"/>
        <w:jc w:val="both"/>
        <w:rPr>
          <w:sz w:val="18"/>
          <w:szCs w:val="18"/>
        </w:rPr>
      </w:pPr>
      <w:r w:rsidRPr="006D3CD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6D3CDC" w:rsidRPr="006D3CDC" w:rsidRDefault="006D3CDC" w:rsidP="006D3CDC">
      <w:pPr>
        <w:shd w:val="clear" w:color="auto" w:fill="FFFFFF"/>
        <w:ind w:firstLine="266"/>
        <w:jc w:val="both"/>
        <w:rPr>
          <w:sz w:val="18"/>
          <w:szCs w:val="18"/>
        </w:rPr>
      </w:pPr>
    </w:p>
    <w:p w:rsidR="006D3CDC" w:rsidRPr="006D3CDC" w:rsidRDefault="006D3CDC" w:rsidP="006D3CDC">
      <w:pPr>
        <w:autoSpaceDE w:val="0"/>
        <w:autoSpaceDN w:val="0"/>
        <w:rPr>
          <w:sz w:val="20"/>
          <w:szCs w:val="20"/>
        </w:rPr>
        <w:sectPr w:rsidR="006D3CDC" w:rsidRPr="006D3CDC" w:rsidSect="006D3CDC">
          <w:pgSz w:w="11905" w:h="16838" w:code="9"/>
          <w:pgMar w:top="1134" w:right="1134" w:bottom="1134" w:left="1134" w:header="720" w:footer="720" w:gutter="0"/>
          <w:cols w:space="720"/>
        </w:sectPr>
      </w:pPr>
      <w:r w:rsidRPr="006D3CDC">
        <w:rPr>
          <w:sz w:val="18"/>
          <w:szCs w:val="20"/>
          <w:vertAlign w:val="superscript"/>
        </w:rPr>
        <w:t>***</w:t>
      </w:r>
      <w:r w:rsidRPr="006D3CDC">
        <w:rPr>
          <w:sz w:val="18"/>
          <w:szCs w:val="18"/>
        </w:rPr>
        <w:t xml:space="preserve"> Заполняется только в итоговом финансовом отчете</w:t>
      </w:r>
    </w:p>
    <w:p w:rsidR="006D3CDC" w:rsidRPr="006D3CDC" w:rsidRDefault="006D3CDC" w:rsidP="006D3CDC">
      <w:pPr>
        <w:autoSpaceDE w:val="0"/>
        <w:autoSpaceDN w:val="0"/>
        <w:adjustRightInd w:val="0"/>
        <w:jc w:val="right"/>
      </w:pPr>
      <w:r w:rsidRPr="006D3CDC">
        <w:lastRenderedPageBreak/>
        <w:t>Приложение № 5</w:t>
      </w:r>
    </w:p>
    <w:p w:rsidR="00777562" w:rsidRDefault="00777562" w:rsidP="00777562">
      <w:pPr>
        <w:widowControl w:val="0"/>
        <w:autoSpaceDE w:val="0"/>
        <w:autoSpaceDN w:val="0"/>
        <w:adjustRightInd w:val="0"/>
        <w:ind w:firstLine="708"/>
        <w:jc w:val="right"/>
      </w:pPr>
      <w:r w:rsidRPr="006D3CDC">
        <w:t>к Порядку и формам учета и отчетности о</w:t>
      </w:r>
    </w:p>
    <w:p w:rsidR="00777562" w:rsidRDefault="00777562" w:rsidP="00777562">
      <w:pPr>
        <w:widowControl w:val="0"/>
        <w:autoSpaceDE w:val="0"/>
        <w:autoSpaceDN w:val="0"/>
        <w:adjustRightInd w:val="0"/>
        <w:ind w:firstLine="708"/>
        <w:jc w:val="right"/>
      </w:pPr>
      <w:r w:rsidRPr="006D3CDC">
        <w:t xml:space="preserve"> поступлении и расходовании </w:t>
      </w:r>
      <w:proofErr w:type="gramStart"/>
      <w:r w:rsidRPr="006D3CDC">
        <w:t>денежных</w:t>
      </w:r>
      <w:proofErr w:type="gramEnd"/>
      <w:r w:rsidRPr="006D3CDC">
        <w:t xml:space="preserve"> </w:t>
      </w:r>
    </w:p>
    <w:p w:rsidR="00777562" w:rsidRDefault="00777562" w:rsidP="00777562">
      <w:pPr>
        <w:widowControl w:val="0"/>
        <w:autoSpaceDE w:val="0"/>
        <w:autoSpaceDN w:val="0"/>
        <w:adjustRightInd w:val="0"/>
        <w:ind w:firstLine="708"/>
        <w:jc w:val="right"/>
      </w:pPr>
      <w:r w:rsidRPr="006D3CDC">
        <w:t>средств избирательных фондов кандидатов</w:t>
      </w:r>
      <w:r>
        <w:t xml:space="preserve"> </w:t>
      </w:r>
      <w:proofErr w:type="gramStart"/>
      <w:r>
        <w:t>при</w:t>
      </w:r>
      <w:proofErr w:type="gramEnd"/>
      <w:r w:rsidRPr="006D3CDC">
        <w:t xml:space="preserve"> </w:t>
      </w:r>
    </w:p>
    <w:p w:rsidR="00777562" w:rsidRDefault="00777562" w:rsidP="00777562">
      <w:pPr>
        <w:widowControl w:val="0"/>
        <w:autoSpaceDE w:val="0"/>
        <w:autoSpaceDN w:val="0"/>
        <w:adjustRightInd w:val="0"/>
        <w:ind w:firstLine="708"/>
        <w:jc w:val="right"/>
      </w:pPr>
      <w:proofErr w:type="gramStart"/>
      <w:r w:rsidRPr="006D3CDC">
        <w:t>проведении</w:t>
      </w:r>
      <w:proofErr w:type="gramEnd"/>
      <w:r w:rsidRPr="006D3CDC">
        <w:t xml:space="preserve"> </w:t>
      </w:r>
      <w:r w:rsidRPr="00EC06A4">
        <w:t xml:space="preserve">выборов депутатов Совета депутатов </w:t>
      </w:r>
    </w:p>
    <w:p w:rsidR="00777562" w:rsidRPr="00EC06A4" w:rsidRDefault="00777562" w:rsidP="00777562">
      <w:pPr>
        <w:widowControl w:val="0"/>
        <w:autoSpaceDE w:val="0"/>
        <w:autoSpaceDN w:val="0"/>
        <w:adjustRightInd w:val="0"/>
        <w:ind w:firstLine="708"/>
        <w:jc w:val="right"/>
      </w:pPr>
      <w:r w:rsidRPr="00EC06A4">
        <w:t xml:space="preserve">ЗАТО Александровск четвёртого созыва </w:t>
      </w:r>
    </w:p>
    <w:p w:rsidR="00777562" w:rsidRPr="00EC06A4" w:rsidRDefault="00777562" w:rsidP="00777562">
      <w:pPr>
        <w:widowControl w:val="0"/>
        <w:autoSpaceDE w:val="0"/>
        <w:autoSpaceDN w:val="0"/>
        <w:adjustRightInd w:val="0"/>
        <w:ind w:firstLine="708"/>
        <w:jc w:val="right"/>
      </w:pPr>
      <w:r w:rsidRPr="00EC06A4">
        <w:t>10 сентября  2023 года</w:t>
      </w:r>
    </w:p>
    <w:p w:rsidR="006D3CDC" w:rsidRPr="006D3CDC" w:rsidRDefault="006D3CDC" w:rsidP="006D3CDC">
      <w:pPr>
        <w:autoSpaceDE w:val="0"/>
        <w:autoSpaceDN w:val="0"/>
        <w:adjustRightInd w:val="0"/>
        <w:rPr>
          <w:sz w:val="20"/>
          <w:szCs w:val="20"/>
        </w:rPr>
      </w:pPr>
    </w:p>
    <w:p w:rsidR="006D3CDC" w:rsidRPr="006D3CDC" w:rsidRDefault="006D3CDC" w:rsidP="006D3CDC">
      <w:pPr>
        <w:autoSpaceDE w:val="0"/>
        <w:autoSpaceDN w:val="0"/>
        <w:adjustRightInd w:val="0"/>
        <w:rPr>
          <w:sz w:val="20"/>
          <w:szCs w:val="20"/>
        </w:rPr>
      </w:pPr>
    </w:p>
    <w:p w:rsidR="006D3CDC" w:rsidRPr="006D3CDC" w:rsidRDefault="006D3CDC" w:rsidP="006D3CDC">
      <w:pPr>
        <w:autoSpaceDE w:val="0"/>
        <w:autoSpaceDN w:val="0"/>
        <w:adjustRightInd w:val="0"/>
        <w:jc w:val="center"/>
        <w:rPr>
          <w:b/>
          <w:bCs/>
          <w:sz w:val="28"/>
          <w:szCs w:val="28"/>
        </w:rPr>
      </w:pPr>
      <w:r w:rsidRPr="006D3CDC">
        <w:rPr>
          <w:b/>
          <w:bCs/>
          <w:sz w:val="28"/>
          <w:szCs w:val="28"/>
        </w:rPr>
        <w:t>Опись</w:t>
      </w:r>
    </w:p>
    <w:p w:rsidR="00777562" w:rsidRDefault="006D3CDC" w:rsidP="00777562">
      <w:pPr>
        <w:autoSpaceDE w:val="0"/>
        <w:autoSpaceDN w:val="0"/>
        <w:adjustRightInd w:val="0"/>
        <w:jc w:val="center"/>
        <w:rPr>
          <w:b/>
          <w:bCs/>
          <w:sz w:val="28"/>
        </w:rPr>
      </w:pPr>
      <w:r w:rsidRPr="006D3CDC">
        <w:rPr>
          <w:b/>
          <w:bCs/>
          <w:sz w:val="28"/>
          <w:szCs w:val="28"/>
        </w:rPr>
        <w:t xml:space="preserve">документов и материалов, прилагаемых к итоговому финансовому отчету кандидата при проведении </w:t>
      </w:r>
      <w:r w:rsidR="00777562" w:rsidRPr="00777562">
        <w:rPr>
          <w:b/>
          <w:bCs/>
          <w:sz w:val="28"/>
        </w:rPr>
        <w:t xml:space="preserve">выборов депутатов Совета </w:t>
      </w:r>
      <w:proofErr w:type="gramStart"/>
      <w:r w:rsidR="00777562" w:rsidRPr="00777562">
        <w:rPr>
          <w:b/>
          <w:bCs/>
          <w:sz w:val="28"/>
        </w:rPr>
        <w:t>депутатов</w:t>
      </w:r>
      <w:proofErr w:type="gramEnd"/>
      <w:r w:rsidR="00777562" w:rsidRPr="00777562">
        <w:rPr>
          <w:b/>
          <w:bCs/>
          <w:sz w:val="28"/>
        </w:rPr>
        <w:t xml:space="preserve"> ЗАТО Александровск четвёртого созыва </w:t>
      </w:r>
    </w:p>
    <w:p w:rsidR="006D3CDC" w:rsidRPr="00777562" w:rsidRDefault="00777562" w:rsidP="00777562">
      <w:pPr>
        <w:autoSpaceDE w:val="0"/>
        <w:autoSpaceDN w:val="0"/>
        <w:adjustRightInd w:val="0"/>
        <w:jc w:val="center"/>
        <w:rPr>
          <w:b/>
          <w:bCs/>
          <w:sz w:val="28"/>
        </w:rPr>
      </w:pPr>
      <w:r w:rsidRPr="00777562">
        <w:rPr>
          <w:b/>
          <w:bCs/>
          <w:sz w:val="28"/>
        </w:rPr>
        <w:t>10 сентября 2023 года</w:t>
      </w:r>
    </w:p>
    <w:p w:rsidR="006D3CDC" w:rsidRPr="006D3CDC" w:rsidRDefault="006D3CDC" w:rsidP="006D3CDC">
      <w:pPr>
        <w:autoSpaceDE w:val="0"/>
        <w:autoSpaceDN w:val="0"/>
        <w:adjustRightInd w:val="0"/>
        <w:jc w:val="both"/>
        <w:rPr>
          <w:sz w:val="28"/>
          <w:szCs w:val="28"/>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6D3CDC" w:rsidRPr="006D3CDC" w:rsidTr="006D3CDC">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6D3CDC" w:rsidRPr="006D3CDC" w:rsidRDefault="006D3CDC" w:rsidP="006D3CDC">
            <w:pPr>
              <w:autoSpaceDE w:val="0"/>
              <w:autoSpaceDN w:val="0"/>
              <w:adjustRightInd w:val="0"/>
              <w:jc w:val="center"/>
            </w:pPr>
            <w:r w:rsidRPr="006D3CDC">
              <w:t xml:space="preserve">№ </w:t>
            </w:r>
            <w:r w:rsidRPr="006D3CDC">
              <w:br/>
            </w:r>
            <w:proofErr w:type="gramStart"/>
            <w:r w:rsidRPr="006D3CDC">
              <w:t>п</w:t>
            </w:r>
            <w:proofErr w:type="gramEnd"/>
            <w:r w:rsidRPr="006D3CDC">
              <w:t>/п</w:t>
            </w:r>
          </w:p>
        </w:tc>
        <w:tc>
          <w:tcPr>
            <w:tcW w:w="2160" w:type="dxa"/>
            <w:tcBorders>
              <w:top w:val="single" w:sz="6" w:space="0" w:color="auto"/>
              <w:left w:val="single" w:sz="6" w:space="0" w:color="auto"/>
              <w:bottom w:val="single" w:sz="6" w:space="0" w:color="auto"/>
              <w:right w:val="single" w:sz="6" w:space="0" w:color="auto"/>
            </w:tcBorders>
            <w:vAlign w:val="center"/>
          </w:tcPr>
          <w:p w:rsidR="006D3CDC" w:rsidRPr="006D3CDC" w:rsidRDefault="006D3CDC" w:rsidP="006D3CDC">
            <w:pPr>
              <w:autoSpaceDE w:val="0"/>
              <w:autoSpaceDN w:val="0"/>
              <w:adjustRightInd w:val="0"/>
              <w:jc w:val="center"/>
            </w:pPr>
            <w:r w:rsidRPr="006D3CDC">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6D3CDC" w:rsidRPr="006D3CDC" w:rsidRDefault="006D3CDC" w:rsidP="006D3CDC">
            <w:pPr>
              <w:autoSpaceDE w:val="0"/>
              <w:autoSpaceDN w:val="0"/>
              <w:adjustRightInd w:val="0"/>
              <w:jc w:val="center"/>
            </w:pPr>
            <w:r w:rsidRPr="006D3CDC">
              <w:t>Дата</w:t>
            </w:r>
          </w:p>
          <w:p w:rsidR="006D3CDC" w:rsidRPr="006D3CDC" w:rsidRDefault="006D3CDC" w:rsidP="006D3CDC">
            <w:pPr>
              <w:autoSpaceDE w:val="0"/>
              <w:autoSpaceDN w:val="0"/>
              <w:adjustRightInd w:val="0"/>
              <w:jc w:val="center"/>
            </w:pPr>
            <w:r w:rsidRPr="006D3CDC">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6D3CDC" w:rsidRPr="006D3CDC" w:rsidRDefault="006D3CDC" w:rsidP="006D3CDC">
            <w:pPr>
              <w:autoSpaceDE w:val="0"/>
              <w:autoSpaceDN w:val="0"/>
              <w:adjustRightInd w:val="0"/>
              <w:jc w:val="center"/>
            </w:pPr>
            <w:r w:rsidRPr="006D3CDC">
              <w:t>Количество</w:t>
            </w:r>
            <w:r w:rsidRPr="006D3CDC">
              <w:br/>
              <w:t>листов</w:t>
            </w:r>
          </w:p>
          <w:p w:rsidR="006D3CDC" w:rsidRPr="006D3CDC" w:rsidRDefault="006D3CDC" w:rsidP="006D3CDC">
            <w:pPr>
              <w:autoSpaceDE w:val="0"/>
              <w:autoSpaceDN w:val="0"/>
              <w:adjustRightInd w:val="0"/>
              <w:jc w:val="center"/>
            </w:pPr>
            <w:r w:rsidRPr="006D3CDC">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6D3CDC" w:rsidRPr="006D3CDC" w:rsidRDefault="006D3CDC" w:rsidP="006D3CDC">
            <w:pPr>
              <w:autoSpaceDE w:val="0"/>
              <w:autoSpaceDN w:val="0"/>
              <w:adjustRightInd w:val="0"/>
              <w:jc w:val="center"/>
            </w:pPr>
            <w:r w:rsidRPr="006D3CDC">
              <w:t>Место</w:t>
            </w:r>
          </w:p>
          <w:p w:rsidR="006D3CDC" w:rsidRPr="006D3CDC" w:rsidRDefault="006D3CDC" w:rsidP="006D3CDC">
            <w:pPr>
              <w:autoSpaceDE w:val="0"/>
              <w:autoSpaceDN w:val="0"/>
              <w:adjustRightInd w:val="0"/>
              <w:jc w:val="center"/>
            </w:pPr>
            <w:r w:rsidRPr="006D3CDC">
              <w:t xml:space="preserve">нахождения </w:t>
            </w:r>
            <w:r w:rsidRPr="006D3CDC">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6D3CDC" w:rsidRPr="006D3CDC" w:rsidRDefault="006D3CDC" w:rsidP="006D3CDC">
            <w:pPr>
              <w:autoSpaceDE w:val="0"/>
              <w:autoSpaceDN w:val="0"/>
              <w:adjustRightInd w:val="0"/>
              <w:jc w:val="center"/>
            </w:pPr>
            <w:r w:rsidRPr="006D3CDC">
              <w:t>Примечание</w:t>
            </w:r>
          </w:p>
        </w:tc>
      </w:tr>
      <w:tr w:rsidR="006D3CDC" w:rsidRPr="006D3CDC" w:rsidTr="006D3CDC">
        <w:trPr>
          <w:trHeight w:val="240"/>
        </w:trPr>
        <w:tc>
          <w:tcPr>
            <w:tcW w:w="540"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jc w:val="center"/>
            </w:pPr>
            <w:r w:rsidRPr="006D3CDC">
              <w:t>1</w:t>
            </w:r>
          </w:p>
        </w:tc>
        <w:tc>
          <w:tcPr>
            <w:tcW w:w="2160"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jc w:val="center"/>
            </w:pPr>
            <w:r w:rsidRPr="006D3CDC">
              <w:t>2</w:t>
            </w:r>
          </w:p>
        </w:tc>
        <w:tc>
          <w:tcPr>
            <w:tcW w:w="1620"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jc w:val="center"/>
            </w:pPr>
            <w:r w:rsidRPr="006D3CDC">
              <w:t>3</w:t>
            </w:r>
          </w:p>
        </w:tc>
        <w:tc>
          <w:tcPr>
            <w:tcW w:w="1521"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jc w:val="center"/>
            </w:pPr>
            <w:r w:rsidRPr="006D3CDC">
              <w:t>4</w:t>
            </w:r>
          </w:p>
        </w:tc>
        <w:tc>
          <w:tcPr>
            <w:tcW w:w="2079"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jc w:val="center"/>
            </w:pPr>
            <w:r w:rsidRPr="006D3CDC">
              <w:t>5</w:t>
            </w:r>
          </w:p>
        </w:tc>
        <w:tc>
          <w:tcPr>
            <w:tcW w:w="1504"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jc w:val="center"/>
            </w:pPr>
            <w:r w:rsidRPr="006D3CDC">
              <w:t>6</w:t>
            </w:r>
          </w:p>
        </w:tc>
      </w:tr>
      <w:tr w:rsidR="006D3CDC" w:rsidRPr="006D3CDC" w:rsidTr="006D3CDC">
        <w:trPr>
          <w:trHeight w:val="240"/>
        </w:trPr>
        <w:tc>
          <w:tcPr>
            <w:tcW w:w="540"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rPr>
                <w:sz w:val="28"/>
                <w:szCs w:val="28"/>
              </w:rPr>
            </w:pPr>
          </w:p>
        </w:tc>
        <w:tc>
          <w:tcPr>
            <w:tcW w:w="2079"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6D3CDC" w:rsidRPr="006D3CDC" w:rsidRDefault="006D3CDC" w:rsidP="006D3CDC">
            <w:pPr>
              <w:autoSpaceDE w:val="0"/>
              <w:autoSpaceDN w:val="0"/>
              <w:adjustRightInd w:val="0"/>
              <w:rPr>
                <w:sz w:val="28"/>
                <w:szCs w:val="28"/>
              </w:rPr>
            </w:pPr>
            <w:bookmarkStart w:id="0" w:name="_GoBack"/>
            <w:bookmarkEnd w:id="0"/>
          </w:p>
        </w:tc>
      </w:tr>
    </w:tbl>
    <w:p w:rsidR="006D3CDC" w:rsidRPr="006D3CDC" w:rsidRDefault="006D3CDC" w:rsidP="006D3CDC">
      <w:pPr>
        <w:autoSpaceDE w:val="0"/>
        <w:autoSpaceDN w:val="0"/>
        <w:adjustRightInd w:val="0"/>
        <w:jc w:val="both"/>
        <w:rPr>
          <w:sz w:val="28"/>
          <w:szCs w:val="28"/>
        </w:rPr>
      </w:pPr>
    </w:p>
    <w:p w:rsidR="006D3CDC" w:rsidRPr="006D3CDC" w:rsidRDefault="006D3CDC" w:rsidP="006D3CDC">
      <w:pPr>
        <w:autoSpaceDE w:val="0"/>
        <w:autoSpaceDN w:val="0"/>
        <w:adjustRightInd w:val="0"/>
        <w:rPr>
          <w:sz w:val="28"/>
          <w:szCs w:val="28"/>
        </w:rPr>
      </w:pPr>
    </w:p>
    <w:p w:rsidR="006D3CDC" w:rsidRPr="006D3CDC" w:rsidRDefault="006D3CDC" w:rsidP="006D3CDC">
      <w:pPr>
        <w:autoSpaceDE w:val="0"/>
        <w:autoSpaceDN w:val="0"/>
        <w:adjustRightInd w:val="0"/>
        <w:rPr>
          <w:sz w:val="28"/>
          <w:szCs w:val="28"/>
        </w:rPr>
      </w:pPr>
    </w:p>
    <w:p w:rsidR="006D3CDC" w:rsidRPr="006D3CDC" w:rsidRDefault="006D3CDC" w:rsidP="006D3CDC">
      <w:pPr>
        <w:autoSpaceDE w:val="0"/>
        <w:autoSpaceDN w:val="0"/>
        <w:adjustRightInd w:val="0"/>
        <w:rPr>
          <w:sz w:val="28"/>
          <w:szCs w:val="28"/>
        </w:rPr>
      </w:pPr>
    </w:p>
    <w:tbl>
      <w:tblPr>
        <w:tblW w:w="9828" w:type="dxa"/>
        <w:tblLayout w:type="fixed"/>
        <w:tblLook w:val="0000" w:firstRow="0" w:lastRow="0" w:firstColumn="0" w:lastColumn="0" w:noHBand="0" w:noVBand="0"/>
      </w:tblPr>
      <w:tblGrid>
        <w:gridCol w:w="4788"/>
        <w:gridCol w:w="1260"/>
        <w:gridCol w:w="3780"/>
      </w:tblGrid>
      <w:tr w:rsidR="006D3CDC" w:rsidRPr="006D3CDC" w:rsidTr="006D3CDC">
        <w:trPr>
          <w:cantSplit/>
          <w:trHeight w:val="1262"/>
        </w:trPr>
        <w:tc>
          <w:tcPr>
            <w:tcW w:w="4788" w:type="dxa"/>
            <w:tcBorders>
              <w:top w:val="nil"/>
              <w:left w:val="nil"/>
              <w:bottom w:val="nil"/>
              <w:right w:val="nil"/>
            </w:tcBorders>
          </w:tcPr>
          <w:p w:rsidR="006D3CDC" w:rsidRPr="006D3CDC" w:rsidRDefault="006D3CDC" w:rsidP="006D3CDC">
            <w:pPr>
              <w:rPr>
                <w:sz w:val="26"/>
                <w:szCs w:val="26"/>
              </w:rPr>
            </w:pPr>
            <w:proofErr w:type="gramStart"/>
            <w:r w:rsidRPr="006D3CDC">
              <w:rPr>
                <w:sz w:val="26"/>
                <w:szCs w:val="26"/>
              </w:rPr>
              <w:t>Кандидат</w:t>
            </w:r>
            <w:proofErr w:type="gramEnd"/>
            <w:r w:rsidRPr="006D3CDC">
              <w:rPr>
                <w:sz w:val="26"/>
                <w:szCs w:val="26"/>
              </w:rPr>
              <w:t>/ уполномоченный представитель</w:t>
            </w:r>
          </w:p>
          <w:p w:rsidR="006D3CDC" w:rsidRPr="006D3CDC" w:rsidRDefault="006D3CDC" w:rsidP="006D3CDC">
            <w:pPr>
              <w:rPr>
                <w:sz w:val="26"/>
                <w:szCs w:val="26"/>
              </w:rPr>
            </w:pPr>
            <w:r w:rsidRPr="006D3CDC">
              <w:rPr>
                <w:sz w:val="26"/>
                <w:szCs w:val="26"/>
              </w:rPr>
              <w:t xml:space="preserve">по </w:t>
            </w:r>
            <w:r w:rsidR="00777562">
              <w:rPr>
                <w:sz w:val="26"/>
                <w:szCs w:val="26"/>
              </w:rPr>
              <w:t xml:space="preserve">финансовым вопросам кандидата </w:t>
            </w:r>
          </w:p>
          <w:p w:rsidR="006D3CDC" w:rsidRPr="006D3CDC" w:rsidRDefault="006D3CDC" w:rsidP="006D3CDC">
            <w:pPr>
              <w:rPr>
                <w:sz w:val="26"/>
                <w:szCs w:val="26"/>
              </w:rPr>
            </w:pPr>
          </w:p>
        </w:tc>
        <w:tc>
          <w:tcPr>
            <w:tcW w:w="1260" w:type="dxa"/>
            <w:tcBorders>
              <w:top w:val="nil"/>
              <w:left w:val="nil"/>
              <w:bottom w:val="nil"/>
              <w:right w:val="nil"/>
            </w:tcBorders>
            <w:vAlign w:val="center"/>
          </w:tcPr>
          <w:p w:rsidR="006D3CDC" w:rsidRPr="006D3CDC" w:rsidRDefault="006D3CDC" w:rsidP="006D3CDC">
            <w:pPr>
              <w:jc w:val="center"/>
              <w:rPr>
                <w:sz w:val="28"/>
                <w:szCs w:val="20"/>
              </w:rPr>
            </w:pPr>
          </w:p>
          <w:p w:rsidR="006D3CDC" w:rsidRPr="006D3CDC" w:rsidRDefault="006D3CDC" w:rsidP="006D3CDC">
            <w:pPr>
              <w:jc w:val="center"/>
              <w:rPr>
                <w:sz w:val="28"/>
                <w:szCs w:val="20"/>
              </w:rPr>
            </w:pPr>
          </w:p>
          <w:p w:rsidR="006D3CDC" w:rsidRPr="006D3CDC" w:rsidRDefault="006D3CDC" w:rsidP="006D3CDC">
            <w:pPr>
              <w:jc w:val="center"/>
              <w:rPr>
                <w:sz w:val="28"/>
                <w:szCs w:val="20"/>
              </w:rPr>
            </w:pPr>
          </w:p>
          <w:p w:rsidR="006D3CDC" w:rsidRPr="006D3CDC" w:rsidRDefault="006D3CDC" w:rsidP="006D3CDC">
            <w:pPr>
              <w:jc w:val="center"/>
              <w:rPr>
                <w:sz w:val="28"/>
                <w:szCs w:val="20"/>
              </w:rPr>
            </w:pPr>
          </w:p>
          <w:p w:rsidR="006D3CDC" w:rsidRPr="006D3CDC" w:rsidRDefault="006D3CDC" w:rsidP="006D3CDC">
            <w:pPr>
              <w:jc w:val="center"/>
              <w:rPr>
                <w:sz w:val="28"/>
                <w:szCs w:val="20"/>
              </w:rPr>
            </w:pPr>
          </w:p>
          <w:p w:rsidR="006D3CDC" w:rsidRPr="006D3CDC" w:rsidRDefault="006D3CDC" w:rsidP="006D3CDC">
            <w:pPr>
              <w:rPr>
                <w:sz w:val="28"/>
                <w:szCs w:val="20"/>
              </w:rPr>
            </w:pPr>
            <w:proofErr w:type="spellStart"/>
            <w:r w:rsidRPr="006D3CDC">
              <w:rPr>
                <w:sz w:val="28"/>
                <w:szCs w:val="20"/>
              </w:rPr>
              <w:t>МП</w:t>
            </w:r>
            <w:proofErr w:type="spellEnd"/>
          </w:p>
        </w:tc>
        <w:tc>
          <w:tcPr>
            <w:tcW w:w="3780" w:type="dxa"/>
            <w:tcBorders>
              <w:top w:val="nil"/>
              <w:left w:val="nil"/>
              <w:bottom w:val="nil"/>
              <w:right w:val="nil"/>
            </w:tcBorders>
          </w:tcPr>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rPr>
                <w:sz w:val="28"/>
                <w:szCs w:val="20"/>
              </w:rPr>
            </w:pPr>
            <w:r w:rsidRPr="006D3CDC">
              <w:rPr>
                <w:sz w:val="28"/>
                <w:szCs w:val="20"/>
              </w:rPr>
              <w:t>_________________________</w:t>
            </w:r>
          </w:p>
          <w:p w:rsidR="006D3CDC" w:rsidRPr="006D3CDC" w:rsidRDefault="006D3CDC" w:rsidP="006D3CDC">
            <w:pPr>
              <w:rPr>
                <w:sz w:val="20"/>
                <w:szCs w:val="20"/>
              </w:rPr>
            </w:pPr>
            <w:r w:rsidRPr="006D3CDC">
              <w:rPr>
                <w:sz w:val="20"/>
                <w:szCs w:val="20"/>
              </w:rPr>
              <w:t>(дата, подпись, инициалы, фамилия)</w:t>
            </w:r>
          </w:p>
          <w:p w:rsidR="006D3CDC" w:rsidRPr="006D3CDC" w:rsidRDefault="006D3CDC" w:rsidP="006D3CDC">
            <w:pPr>
              <w:rPr>
                <w:sz w:val="28"/>
                <w:szCs w:val="20"/>
              </w:rPr>
            </w:pPr>
          </w:p>
        </w:tc>
      </w:tr>
    </w:tbl>
    <w:p w:rsidR="006D3CDC" w:rsidRPr="006D3CDC" w:rsidRDefault="006D3CDC" w:rsidP="006D3CDC">
      <w:pPr>
        <w:autoSpaceDE w:val="0"/>
        <w:autoSpaceDN w:val="0"/>
        <w:adjustRightInd w:val="0"/>
        <w:rPr>
          <w:sz w:val="28"/>
          <w:szCs w:val="28"/>
        </w:rPr>
      </w:pPr>
    </w:p>
    <w:p w:rsidR="006D3CDC" w:rsidRPr="006D3CDC" w:rsidRDefault="006D3CDC" w:rsidP="006D3CDC">
      <w:pPr>
        <w:tabs>
          <w:tab w:val="left" w:pos="1276"/>
        </w:tabs>
        <w:autoSpaceDE w:val="0"/>
        <w:autoSpaceDN w:val="0"/>
        <w:adjustRightInd w:val="0"/>
        <w:spacing w:line="360" w:lineRule="auto"/>
        <w:ind w:firstLine="720"/>
        <w:jc w:val="both"/>
        <w:rPr>
          <w:sz w:val="28"/>
          <w:szCs w:val="28"/>
        </w:rPr>
      </w:pPr>
    </w:p>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rPr>
          <w:sz w:val="28"/>
          <w:szCs w:val="20"/>
        </w:rPr>
      </w:pPr>
    </w:p>
    <w:p w:rsidR="006D3CDC" w:rsidRPr="006D3CDC" w:rsidRDefault="006D3CDC" w:rsidP="006D3CDC">
      <w:pPr>
        <w:pageBreakBefore/>
        <w:autoSpaceDE w:val="0"/>
        <w:autoSpaceDN w:val="0"/>
        <w:adjustRightInd w:val="0"/>
        <w:jc w:val="right"/>
      </w:pPr>
      <w:r w:rsidRPr="006D3CDC">
        <w:lastRenderedPageBreak/>
        <w:t>Приложение № 6</w:t>
      </w:r>
    </w:p>
    <w:p w:rsidR="00777562" w:rsidRDefault="00777562" w:rsidP="00777562">
      <w:pPr>
        <w:widowControl w:val="0"/>
        <w:autoSpaceDE w:val="0"/>
        <w:autoSpaceDN w:val="0"/>
        <w:adjustRightInd w:val="0"/>
        <w:ind w:firstLine="708"/>
        <w:jc w:val="right"/>
      </w:pPr>
      <w:r w:rsidRPr="006D3CDC">
        <w:t>к Порядку и формам учета и отчетности о</w:t>
      </w:r>
    </w:p>
    <w:p w:rsidR="00777562" w:rsidRDefault="00777562" w:rsidP="00777562">
      <w:pPr>
        <w:widowControl w:val="0"/>
        <w:autoSpaceDE w:val="0"/>
        <w:autoSpaceDN w:val="0"/>
        <w:adjustRightInd w:val="0"/>
        <w:ind w:firstLine="708"/>
        <w:jc w:val="right"/>
      </w:pPr>
      <w:r w:rsidRPr="006D3CDC">
        <w:t xml:space="preserve"> поступлении и расходовании </w:t>
      </w:r>
      <w:proofErr w:type="gramStart"/>
      <w:r w:rsidRPr="006D3CDC">
        <w:t>денежных</w:t>
      </w:r>
      <w:proofErr w:type="gramEnd"/>
      <w:r w:rsidRPr="006D3CDC">
        <w:t xml:space="preserve"> </w:t>
      </w:r>
    </w:p>
    <w:p w:rsidR="00777562" w:rsidRDefault="00777562" w:rsidP="00777562">
      <w:pPr>
        <w:widowControl w:val="0"/>
        <w:autoSpaceDE w:val="0"/>
        <w:autoSpaceDN w:val="0"/>
        <w:adjustRightInd w:val="0"/>
        <w:ind w:firstLine="708"/>
        <w:jc w:val="right"/>
      </w:pPr>
      <w:r w:rsidRPr="006D3CDC">
        <w:t>средств избирательных фондов кандидатов</w:t>
      </w:r>
      <w:r>
        <w:t xml:space="preserve"> </w:t>
      </w:r>
      <w:proofErr w:type="gramStart"/>
      <w:r>
        <w:t>при</w:t>
      </w:r>
      <w:proofErr w:type="gramEnd"/>
      <w:r w:rsidRPr="006D3CDC">
        <w:t xml:space="preserve"> </w:t>
      </w:r>
    </w:p>
    <w:p w:rsidR="00777562" w:rsidRDefault="00777562" w:rsidP="00777562">
      <w:pPr>
        <w:widowControl w:val="0"/>
        <w:autoSpaceDE w:val="0"/>
        <w:autoSpaceDN w:val="0"/>
        <w:adjustRightInd w:val="0"/>
        <w:ind w:firstLine="708"/>
        <w:jc w:val="right"/>
      </w:pPr>
      <w:proofErr w:type="gramStart"/>
      <w:r w:rsidRPr="006D3CDC">
        <w:t>проведении</w:t>
      </w:r>
      <w:proofErr w:type="gramEnd"/>
      <w:r w:rsidRPr="006D3CDC">
        <w:t xml:space="preserve"> </w:t>
      </w:r>
      <w:r w:rsidRPr="00EC06A4">
        <w:t xml:space="preserve">выборов депутатов Совета депутатов </w:t>
      </w:r>
    </w:p>
    <w:p w:rsidR="00777562" w:rsidRPr="00EC06A4" w:rsidRDefault="00777562" w:rsidP="00777562">
      <w:pPr>
        <w:widowControl w:val="0"/>
        <w:autoSpaceDE w:val="0"/>
        <w:autoSpaceDN w:val="0"/>
        <w:adjustRightInd w:val="0"/>
        <w:ind w:firstLine="708"/>
        <w:jc w:val="right"/>
      </w:pPr>
      <w:r w:rsidRPr="00EC06A4">
        <w:t xml:space="preserve">ЗАТО Александровск четвёртого созыва </w:t>
      </w:r>
    </w:p>
    <w:p w:rsidR="00777562" w:rsidRPr="00EC06A4" w:rsidRDefault="00777562" w:rsidP="00777562">
      <w:pPr>
        <w:widowControl w:val="0"/>
        <w:autoSpaceDE w:val="0"/>
        <w:autoSpaceDN w:val="0"/>
        <w:adjustRightInd w:val="0"/>
        <w:ind w:firstLine="708"/>
        <w:jc w:val="right"/>
      </w:pPr>
      <w:r w:rsidRPr="00EC06A4">
        <w:t>10 сентября  2023 года</w:t>
      </w:r>
    </w:p>
    <w:p w:rsidR="006D3CDC" w:rsidRPr="006D3CDC" w:rsidRDefault="006D3CDC" w:rsidP="006D3CDC">
      <w:pPr>
        <w:autoSpaceDE w:val="0"/>
        <w:autoSpaceDN w:val="0"/>
        <w:adjustRightInd w:val="0"/>
        <w:ind w:left="4956"/>
        <w:jc w:val="right"/>
        <w:rPr>
          <w:sz w:val="20"/>
          <w:szCs w:val="20"/>
        </w:rPr>
      </w:pPr>
    </w:p>
    <w:p w:rsidR="006D3CDC" w:rsidRPr="006D3CDC" w:rsidRDefault="006D3CDC" w:rsidP="006D3CDC">
      <w:pPr>
        <w:autoSpaceDE w:val="0"/>
        <w:autoSpaceDN w:val="0"/>
        <w:adjustRightInd w:val="0"/>
        <w:ind w:left="4956"/>
        <w:jc w:val="right"/>
        <w:rPr>
          <w:sz w:val="20"/>
          <w:szCs w:val="20"/>
        </w:rPr>
      </w:pPr>
    </w:p>
    <w:tbl>
      <w:tblPr>
        <w:tblW w:w="5245" w:type="dxa"/>
        <w:tblInd w:w="4323" w:type="dxa"/>
        <w:tblLayout w:type="fixed"/>
        <w:tblCellMar>
          <w:left w:w="70" w:type="dxa"/>
          <w:right w:w="70" w:type="dxa"/>
        </w:tblCellMar>
        <w:tblLook w:val="0000" w:firstRow="0" w:lastRow="0" w:firstColumn="0" w:lastColumn="0" w:noHBand="0" w:noVBand="0"/>
      </w:tblPr>
      <w:tblGrid>
        <w:gridCol w:w="5245"/>
      </w:tblGrid>
      <w:tr w:rsidR="006D3CDC" w:rsidRPr="006D3CDC" w:rsidTr="006D3CDC">
        <w:trPr>
          <w:trHeight w:val="1467"/>
        </w:trPr>
        <w:tc>
          <w:tcPr>
            <w:tcW w:w="5245" w:type="dxa"/>
          </w:tcPr>
          <w:p w:rsidR="006D3CDC" w:rsidRPr="006D3CDC" w:rsidRDefault="006D3CDC" w:rsidP="00777562">
            <w:pPr>
              <w:keepNext/>
              <w:ind w:left="72"/>
              <w:jc w:val="center"/>
              <w:outlineLvl w:val="0"/>
              <w:rPr>
                <w:rFonts w:eastAsia="font332"/>
                <w:bCs/>
                <w:sz w:val="28"/>
                <w:szCs w:val="28"/>
              </w:rPr>
            </w:pPr>
            <w:r w:rsidRPr="006D3CDC">
              <w:rPr>
                <w:rFonts w:eastAsia="font332"/>
                <w:bCs/>
                <w:sz w:val="28"/>
                <w:szCs w:val="28"/>
              </w:rPr>
              <w:t xml:space="preserve">В </w:t>
            </w:r>
            <w:r w:rsidR="00777562">
              <w:rPr>
                <w:rFonts w:eastAsia="font332"/>
                <w:bCs/>
                <w:sz w:val="28"/>
                <w:szCs w:val="28"/>
              </w:rPr>
              <w:t>Территориальную избирательную комиссию закрытого административно-территориального образования Александровск</w:t>
            </w:r>
          </w:p>
          <w:p w:rsidR="006D3CDC" w:rsidRPr="006D3CDC" w:rsidRDefault="006D3CDC" w:rsidP="00777562">
            <w:pPr>
              <w:keepNext/>
              <w:ind w:left="72"/>
              <w:jc w:val="center"/>
              <w:outlineLvl w:val="0"/>
              <w:rPr>
                <w:rFonts w:eastAsia="font332"/>
                <w:bCs/>
                <w:sz w:val="28"/>
                <w:szCs w:val="28"/>
              </w:rPr>
            </w:pPr>
          </w:p>
          <w:p w:rsidR="006D3CDC" w:rsidRPr="006D3CDC" w:rsidRDefault="006D3CDC" w:rsidP="00777562">
            <w:pPr>
              <w:jc w:val="center"/>
              <w:rPr>
                <w:rFonts w:eastAsia="font332"/>
                <w:sz w:val="28"/>
                <w:szCs w:val="28"/>
              </w:rPr>
            </w:pPr>
            <w:r w:rsidRPr="006D3CDC">
              <w:rPr>
                <w:rFonts w:eastAsia="font332"/>
                <w:sz w:val="28"/>
                <w:szCs w:val="28"/>
              </w:rPr>
              <w:t>от кандидата в депутаты</w:t>
            </w:r>
          </w:p>
          <w:p w:rsidR="006D3CDC" w:rsidRPr="006D3CDC" w:rsidRDefault="006D3CDC" w:rsidP="00777562">
            <w:pPr>
              <w:jc w:val="center"/>
              <w:rPr>
                <w:rFonts w:eastAsia="font332"/>
                <w:sz w:val="28"/>
                <w:szCs w:val="28"/>
              </w:rPr>
            </w:pPr>
            <w:r w:rsidRPr="006D3CDC">
              <w:rPr>
                <w:rFonts w:eastAsia="font332"/>
                <w:sz w:val="28"/>
                <w:szCs w:val="28"/>
              </w:rPr>
              <w:t>__________________________________ по одномандатному избирательному округу № ______</w:t>
            </w:r>
          </w:p>
          <w:p w:rsidR="006D3CDC" w:rsidRPr="006D3CDC" w:rsidRDefault="006D3CDC" w:rsidP="006D3CDC">
            <w:pPr>
              <w:rPr>
                <w:rFonts w:eastAsia="font332"/>
                <w:sz w:val="28"/>
                <w:szCs w:val="28"/>
              </w:rPr>
            </w:pPr>
          </w:p>
        </w:tc>
      </w:tr>
      <w:tr w:rsidR="006D3CDC" w:rsidRPr="006D3CDC" w:rsidTr="006D3CDC">
        <w:trPr>
          <w:trHeight w:val="178"/>
        </w:trPr>
        <w:tc>
          <w:tcPr>
            <w:tcW w:w="5245" w:type="dxa"/>
          </w:tcPr>
          <w:p w:rsidR="006D3CDC" w:rsidRPr="006D3CDC" w:rsidRDefault="006D3CDC" w:rsidP="006D3CDC">
            <w:pPr>
              <w:widowControl w:val="0"/>
              <w:rPr>
                <w:rFonts w:eastAsia="font332"/>
                <w:sz w:val="28"/>
                <w:szCs w:val="28"/>
              </w:rPr>
            </w:pPr>
            <w:r w:rsidRPr="006D3CDC">
              <w:rPr>
                <w:rFonts w:eastAsia="font332"/>
                <w:sz w:val="28"/>
                <w:szCs w:val="28"/>
              </w:rPr>
              <w:t>____________________________________</w:t>
            </w:r>
          </w:p>
          <w:p w:rsidR="006D3CDC" w:rsidRPr="006D3CDC" w:rsidRDefault="006D3CDC" w:rsidP="006D3CDC">
            <w:pPr>
              <w:widowControl w:val="0"/>
              <w:jc w:val="center"/>
              <w:rPr>
                <w:rFonts w:eastAsia="font332"/>
              </w:rPr>
            </w:pPr>
            <w:r w:rsidRPr="006D3CDC">
              <w:rPr>
                <w:rFonts w:eastAsia="font332"/>
              </w:rPr>
              <w:t>(фамилия, имя, отчество)</w:t>
            </w:r>
          </w:p>
        </w:tc>
      </w:tr>
    </w:tbl>
    <w:p w:rsidR="006D3CDC" w:rsidRPr="006D3CDC" w:rsidRDefault="006D3CDC" w:rsidP="006D3CDC">
      <w:pPr>
        <w:widowControl w:val="0"/>
        <w:jc w:val="both"/>
        <w:rPr>
          <w:rFonts w:eastAsia="font332"/>
          <w:b/>
          <w:sz w:val="28"/>
          <w:szCs w:val="28"/>
        </w:rPr>
      </w:pPr>
    </w:p>
    <w:p w:rsidR="006D3CDC" w:rsidRPr="006D3CDC" w:rsidRDefault="006D3CDC" w:rsidP="006D3CDC">
      <w:pPr>
        <w:keepNext/>
        <w:tabs>
          <w:tab w:val="left" w:pos="3060"/>
          <w:tab w:val="left" w:pos="8931"/>
        </w:tabs>
        <w:spacing w:line="240" w:lineRule="atLeast"/>
        <w:jc w:val="center"/>
        <w:outlineLvl w:val="1"/>
        <w:rPr>
          <w:rFonts w:eastAsia="font332"/>
          <w:b/>
          <w:bCs/>
          <w:sz w:val="28"/>
          <w:szCs w:val="28"/>
        </w:rPr>
      </w:pPr>
      <w:r w:rsidRPr="006D3CDC">
        <w:rPr>
          <w:rFonts w:eastAsia="font332"/>
          <w:b/>
          <w:bCs/>
          <w:sz w:val="28"/>
          <w:szCs w:val="28"/>
        </w:rPr>
        <w:t>УВЕДОМЛЕНИЕ</w:t>
      </w:r>
    </w:p>
    <w:p w:rsidR="006D3CDC" w:rsidRPr="006D3CDC" w:rsidRDefault="006D3CDC" w:rsidP="006D3CDC">
      <w:pPr>
        <w:jc w:val="center"/>
        <w:rPr>
          <w:rFonts w:eastAsia="font332"/>
          <w:sz w:val="28"/>
          <w:szCs w:val="28"/>
        </w:rPr>
      </w:pPr>
    </w:p>
    <w:p w:rsidR="006D3CDC" w:rsidRPr="006D3CDC" w:rsidRDefault="006D3CDC" w:rsidP="006D3CDC">
      <w:pPr>
        <w:spacing w:line="360" w:lineRule="auto"/>
        <w:ind w:firstLine="709"/>
        <w:jc w:val="both"/>
        <w:rPr>
          <w:bCs/>
          <w:sz w:val="28"/>
          <w:szCs w:val="28"/>
        </w:rPr>
      </w:pPr>
      <w:r w:rsidRPr="006D3CDC">
        <w:rPr>
          <w:rFonts w:eastAsia="font332"/>
          <w:sz w:val="28"/>
          <w:szCs w:val="28"/>
        </w:rPr>
        <w:t xml:space="preserve">На основании пункта 1 статьей 39 Закона Мурманской области «О выборах депутатов представительных органов муниципальных образований», пункта 1.3 </w:t>
      </w:r>
      <w:r w:rsidRPr="006D3CDC">
        <w:rPr>
          <w:sz w:val="28"/>
          <w:szCs w:val="28"/>
        </w:rPr>
        <w:t>Порядка и форм учета и отчетности о поступлении и расходовании средств и</w:t>
      </w:r>
      <w:r w:rsidR="00DE2001">
        <w:rPr>
          <w:sz w:val="28"/>
          <w:szCs w:val="28"/>
        </w:rPr>
        <w:t xml:space="preserve">збирательных фондов кандидатов </w:t>
      </w:r>
      <w:r w:rsidRPr="006D3CDC">
        <w:rPr>
          <w:bCs/>
          <w:sz w:val="28"/>
          <w:szCs w:val="28"/>
        </w:rPr>
        <w:t xml:space="preserve">при проведении </w:t>
      </w:r>
      <w:r w:rsidR="00777562">
        <w:rPr>
          <w:bCs/>
          <w:sz w:val="28"/>
          <w:szCs w:val="28"/>
        </w:rPr>
        <w:t xml:space="preserve">выборов депутатов Совета </w:t>
      </w:r>
      <w:proofErr w:type="gramStart"/>
      <w:r w:rsidR="00777562">
        <w:rPr>
          <w:bCs/>
          <w:sz w:val="28"/>
          <w:szCs w:val="28"/>
        </w:rPr>
        <w:t>депутатов</w:t>
      </w:r>
      <w:proofErr w:type="gramEnd"/>
      <w:r w:rsidR="00777562">
        <w:rPr>
          <w:bCs/>
          <w:sz w:val="28"/>
          <w:szCs w:val="28"/>
        </w:rPr>
        <w:t xml:space="preserve"> ЗАТО Александровск четвёртого созыва 10 сентября 2023 года</w:t>
      </w:r>
      <w:r w:rsidRPr="006D3CDC">
        <w:rPr>
          <w:bCs/>
          <w:sz w:val="28"/>
          <w:szCs w:val="28"/>
        </w:rPr>
        <w:t xml:space="preserve">, утвержденного решением </w:t>
      </w:r>
      <w:r w:rsidR="00777562">
        <w:rPr>
          <w:bCs/>
          <w:sz w:val="28"/>
          <w:szCs w:val="28"/>
        </w:rPr>
        <w:t>Территориальной избирательной комиссии закрытого административно-территориального образования Александровск</w:t>
      </w:r>
      <w:r w:rsidRPr="006D3CDC">
        <w:rPr>
          <w:bCs/>
          <w:sz w:val="28"/>
          <w:szCs w:val="28"/>
        </w:rPr>
        <w:t xml:space="preserve"> от </w:t>
      </w:r>
      <w:r w:rsidR="00777562">
        <w:rPr>
          <w:bCs/>
          <w:sz w:val="28"/>
          <w:szCs w:val="28"/>
        </w:rPr>
        <w:t>27.06</w:t>
      </w:r>
      <w:r w:rsidRPr="006D3CDC">
        <w:rPr>
          <w:bCs/>
          <w:sz w:val="28"/>
          <w:szCs w:val="28"/>
        </w:rPr>
        <w:t>.20</w:t>
      </w:r>
      <w:r w:rsidR="00777562">
        <w:rPr>
          <w:bCs/>
          <w:sz w:val="28"/>
          <w:szCs w:val="28"/>
        </w:rPr>
        <w:t>23</w:t>
      </w:r>
      <w:r w:rsidRPr="006D3CDC">
        <w:rPr>
          <w:bCs/>
          <w:sz w:val="28"/>
          <w:szCs w:val="28"/>
        </w:rPr>
        <w:t xml:space="preserve"> № </w:t>
      </w:r>
      <w:r w:rsidR="00777562">
        <w:rPr>
          <w:bCs/>
          <w:sz w:val="28"/>
          <w:szCs w:val="28"/>
        </w:rPr>
        <w:t>73/237</w:t>
      </w:r>
      <w:r w:rsidRPr="006D3CDC">
        <w:rPr>
          <w:bCs/>
          <w:sz w:val="28"/>
          <w:szCs w:val="28"/>
        </w:rPr>
        <w:t>, уведомляю об отказе от создания специального избирательного фонда и финансирования своей избирательной кампании.</w:t>
      </w:r>
    </w:p>
    <w:p w:rsidR="006D3CDC" w:rsidRPr="006D3CDC" w:rsidRDefault="006D3CDC" w:rsidP="006D3CDC">
      <w:pPr>
        <w:ind w:firstLine="709"/>
        <w:jc w:val="both"/>
        <w:rPr>
          <w:bCs/>
          <w:sz w:val="28"/>
          <w:szCs w:val="28"/>
        </w:rPr>
      </w:pPr>
    </w:p>
    <w:p w:rsidR="006D3CDC" w:rsidRPr="006D3CDC" w:rsidRDefault="006D3CDC" w:rsidP="006D3CDC">
      <w:pPr>
        <w:jc w:val="both"/>
        <w:rPr>
          <w:bCs/>
          <w:sz w:val="28"/>
          <w:szCs w:val="28"/>
        </w:rPr>
      </w:pPr>
      <w:r w:rsidRPr="006D3CDC">
        <w:rPr>
          <w:bCs/>
          <w:sz w:val="28"/>
          <w:szCs w:val="28"/>
        </w:rPr>
        <w:t>«_____» ____________ 20__ г.</w:t>
      </w:r>
    </w:p>
    <w:p w:rsidR="006D3CDC" w:rsidRPr="006D3CDC" w:rsidRDefault="006D3CDC" w:rsidP="006D3CDC">
      <w:pPr>
        <w:jc w:val="both"/>
        <w:rPr>
          <w:bCs/>
          <w:sz w:val="28"/>
          <w:szCs w:val="28"/>
        </w:rPr>
      </w:pPr>
    </w:p>
    <w:p w:rsidR="006D3CDC" w:rsidRPr="006D3CDC" w:rsidRDefault="006D3CDC" w:rsidP="006D3CDC">
      <w:pPr>
        <w:jc w:val="both"/>
        <w:rPr>
          <w:bCs/>
          <w:sz w:val="28"/>
          <w:szCs w:val="28"/>
        </w:rPr>
      </w:pPr>
      <w:r w:rsidRPr="006D3CDC">
        <w:rPr>
          <w:bCs/>
          <w:sz w:val="28"/>
          <w:szCs w:val="28"/>
        </w:rPr>
        <w:t xml:space="preserve">Кандидат </w:t>
      </w:r>
      <w:r w:rsidRPr="006D3CDC">
        <w:rPr>
          <w:bCs/>
          <w:sz w:val="28"/>
          <w:szCs w:val="28"/>
        </w:rPr>
        <w:tab/>
      </w:r>
      <w:r w:rsidRPr="006D3CDC">
        <w:rPr>
          <w:bCs/>
          <w:sz w:val="28"/>
          <w:szCs w:val="28"/>
        </w:rPr>
        <w:tab/>
      </w:r>
      <w:r w:rsidRPr="006D3CDC">
        <w:rPr>
          <w:bCs/>
          <w:sz w:val="28"/>
          <w:szCs w:val="28"/>
        </w:rPr>
        <w:tab/>
      </w:r>
      <w:r w:rsidRPr="006D3CDC">
        <w:rPr>
          <w:bCs/>
          <w:sz w:val="28"/>
          <w:szCs w:val="28"/>
        </w:rPr>
        <w:tab/>
      </w:r>
      <w:r w:rsidRPr="006D3CDC">
        <w:rPr>
          <w:bCs/>
          <w:sz w:val="28"/>
          <w:szCs w:val="28"/>
        </w:rPr>
        <w:tab/>
        <w:t>______________ _____________________</w:t>
      </w:r>
    </w:p>
    <w:p w:rsidR="006D3CDC" w:rsidRPr="006D3CDC" w:rsidRDefault="006D3CDC" w:rsidP="006D3CDC">
      <w:pPr>
        <w:autoSpaceDE w:val="0"/>
        <w:autoSpaceDN w:val="0"/>
        <w:adjustRightInd w:val="0"/>
        <w:jc w:val="both"/>
        <w:rPr>
          <w:rFonts w:eastAsia="font332"/>
          <w:sz w:val="18"/>
          <w:szCs w:val="18"/>
        </w:rPr>
      </w:pPr>
      <w:r w:rsidRPr="006D3CDC">
        <w:rPr>
          <w:rFonts w:eastAsia="font332"/>
          <w:sz w:val="18"/>
          <w:szCs w:val="18"/>
        </w:rPr>
        <w:tab/>
      </w:r>
      <w:r w:rsidRPr="006D3CDC">
        <w:rPr>
          <w:rFonts w:eastAsia="font332"/>
          <w:sz w:val="18"/>
          <w:szCs w:val="18"/>
        </w:rPr>
        <w:tab/>
      </w:r>
      <w:r w:rsidRPr="006D3CDC">
        <w:rPr>
          <w:rFonts w:eastAsia="font332"/>
          <w:sz w:val="18"/>
          <w:szCs w:val="18"/>
        </w:rPr>
        <w:tab/>
      </w:r>
      <w:r w:rsidRPr="006D3CDC">
        <w:rPr>
          <w:rFonts w:eastAsia="font332"/>
          <w:sz w:val="18"/>
          <w:szCs w:val="18"/>
        </w:rPr>
        <w:tab/>
      </w:r>
      <w:r w:rsidRPr="006D3CDC">
        <w:rPr>
          <w:rFonts w:eastAsia="font332"/>
          <w:sz w:val="18"/>
          <w:szCs w:val="18"/>
        </w:rPr>
        <w:tab/>
      </w:r>
      <w:r w:rsidRPr="006D3CDC">
        <w:rPr>
          <w:rFonts w:eastAsia="font332"/>
          <w:sz w:val="18"/>
          <w:szCs w:val="18"/>
        </w:rPr>
        <w:tab/>
      </w:r>
      <w:r w:rsidRPr="006D3CDC">
        <w:rPr>
          <w:rFonts w:eastAsia="font332"/>
          <w:sz w:val="18"/>
          <w:szCs w:val="18"/>
        </w:rPr>
        <w:tab/>
        <w:t>(подпись)</w:t>
      </w:r>
      <w:r w:rsidRPr="006D3CDC">
        <w:rPr>
          <w:rFonts w:eastAsia="font332"/>
          <w:sz w:val="18"/>
          <w:szCs w:val="18"/>
        </w:rPr>
        <w:tab/>
      </w:r>
      <w:r w:rsidRPr="006D3CDC">
        <w:rPr>
          <w:rFonts w:eastAsia="font332"/>
          <w:sz w:val="18"/>
          <w:szCs w:val="18"/>
        </w:rPr>
        <w:tab/>
        <w:t>(расшифровка подписи)</w:t>
      </w:r>
    </w:p>
    <w:p w:rsidR="006D3CDC" w:rsidRPr="006D3CDC" w:rsidRDefault="006D3CDC" w:rsidP="006D3CDC">
      <w:pPr>
        <w:widowControl w:val="0"/>
        <w:autoSpaceDE w:val="0"/>
        <w:autoSpaceDN w:val="0"/>
        <w:adjustRightInd w:val="0"/>
        <w:rPr>
          <w:b/>
          <w:bCs/>
          <w:sz w:val="28"/>
          <w:szCs w:val="28"/>
        </w:rPr>
      </w:pPr>
    </w:p>
    <w:p w:rsidR="006D3CDC" w:rsidRPr="006D3CDC" w:rsidRDefault="006D3CDC" w:rsidP="006D3CDC">
      <w:pPr>
        <w:rPr>
          <w:sz w:val="28"/>
          <w:szCs w:val="20"/>
        </w:rPr>
      </w:pPr>
    </w:p>
    <w:p w:rsidR="00663EB1" w:rsidRDefault="00663EB1" w:rsidP="00777562">
      <w:pPr>
        <w:tabs>
          <w:tab w:val="center" w:pos="4153"/>
          <w:tab w:val="right" w:pos="8306"/>
        </w:tabs>
        <w:rPr>
          <w:sz w:val="28"/>
        </w:rPr>
      </w:pPr>
    </w:p>
    <w:sectPr w:rsidR="00663EB1" w:rsidSect="006D3CDC">
      <w:pgSz w:w="11907" w:h="16840" w:code="9"/>
      <w:pgMar w:top="1134" w:right="851"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BE" w:rsidRDefault="00F208BE" w:rsidP="006D3CDC">
      <w:r>
        <w:separator/>
      </w:r>
    </w:p>
  </w:endnote>
  <w:endnote w:type="continuationSeparator" w:id="0">
    <w:p w:rsidR="00F208BE" w:rsidRDefault="00F208BE" w:rsidP="006D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font332">
    <w:altName w:val="Tahoma"/>
    <w:charset w:val="00"/>
    <w:family w:val="roman"/>
    <w:pitch w:val="variable"/>
    <w:sig w:usb0="00000287" w:usb1="00002500" w:usb2="00000000" w:usb3="00000000" w:csb0="009F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21" w:rsidRDefault="0045032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21" w:rsidRDefault="0045032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21" w:rsidRDefault="0045032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BE" w:rsidRDefault="00F208BE" w:rsidP="006D3CDC">
      <w:r>
        <w:separator/>
      </w:r>
    </w:p>
  </w:footnote>
  <w:footnote w:type="continuationSeparator" w:id="0">
    <w:p w:rsidR="00F208BE" w:rsidRDefault="00F208BE" w:rsidP="006D3CDC">
      <w:r>
        <w:continuationSeparator/>
      </w:r>
    </w:p>
  </w:footnote>
  <w:footnote w:id="1">
    <w:p w:rsidR="00450321" w:rsidRDefault="00450321" w:rsidP="006D3CDC">
      <w:pPr>
        <w:pStyle w:val="af5"/>
        <w:jc w:val="both"/>
      </w:pPr>
      <w:r>
        <w:rPr>
          <w:rStyle w:val="af7"/>
        </w:rPr>
        <w:footnoteRef/>
      </w:r>
      <w:r>
        <w:t xml:space="preserve"> </w:t>
      </w:r>
      <w:r w:rsidRPr="006B50E7">
        <w:rPr>
          <w:b/>
          <w:sz w:val="18"/>
          <w:szCs w:val="18"/>
        </w:rPr>
        <w:t xml:space="preserve">По указанию </w:t>
      </w:r>
      <w:r w:rsidRPr="006B50E7">
        <w:rPr>
          <w:b/>
          <w:sz w:val="18"/>
          <w:szCs w:val="18"/>
          <w:lang w:eastAsia="en-US"/>
        </w:rPr>
        <w:t>Центрального банка Российской Федерации</w:t>
      </w:r>
      <w:r>
        <w:rPr>
          <w:szCs w:val="28"/>
          <w:lang w:eastAsia="en-US"/>
        </w:rPr>
        <w:t xml:space="preserve"> </w:t>
      </w:r>
      <w:r>
        <w:rPr>
          <w:sz w:val="18"/>
          <w:szCs w:val="18"/>
        </w:rPr>
        <w:t>н</w:t>
      </w:r>
      <w:r w:rsidRPr="000425DE">
        <w:rPr>
          <w:sz w:val="18"/>
          <w:szCs w:val="18"/>
        </w:rPr>
        <w:t>аличные расчеты в валюте Российской Федерации между участниками ра</w:t>
      </w:r>
      <w:r>
        <w:rPr>
          <w:sz w:val="18"/>
          <w:szCs w:val="18"/>
        </w:rPr>
        <w:t>счетов в рамках одного договора</w:t>
      </w:r>
      <w:r w:rsidRPr="000425DE">
        <w:rPr>
          <w:sz w:val="18"/>
          <w:szCs w:val="18"/>
        </w:rPr>
        <w:t xml:space="preserve"> могут производиться в размере, не превышающем </w:t>
      </w:r>
      <w:r w:rsidRPr="000425DE">
        <w:rPr>
          <w:rStyle w:val="af8"/>
          <w:bCs/>
          <w:sz w:val="18"/>
          <w:szCs w:val="18"/>
          <w:bdr w:val="none" w:sz="0" w:space="0" w:color="auto" w:frame="1"/>
        </w:rPr>
        <w:t>100 тыс. рублей</w:t>
      </w:r>
      <w:r>
        <w:rPr>
          <w:sz w:val="18"/>
          <w:szCs w:val="18"/>
        </w:rPr>
        <w:t>.</w:t>
      </w:r>
    </w:p>
  </w:footnote>
  <w:footnote w:id="2">
    <w:p w:rsidR="00450321" w:rsidRDefault="00450321" w:rsidP="006D3CDC">
      <w:pPr>
        <w:pStyle w:val="af5"/>
      </w:pPr>
      <w:r>
        <w:rPr>
          <w:rStyle w:val="af7"/>
        </w:rPr>
        <w:footnoteRef/>
      </w:r>
      <w:r>
        <w:t xml:space="preserve"> </w:t>
      </w:r>
      <w:r w:rsidRPr="00A039B2">
        <w:rPr>
          <w:rStyle w:val="af2"/>
          <w:iCs/>
          <w:sz w:val="18"/>
          <w:szCs w:val="18"/>
        </w:rPr>
        <w:t>В соответствии со статьей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p>
  </w:footnote>
  <w:footnote w:id="3">
    <w:p w:rsidR="00450321" w:rsidRDefault="00450321" w:rsidP="006D3CDC">
      <w:pPr>
        <w:autoSpaceDE w:val="0"/>
        <w:autoSpaceDN w:val="0"/>
        <w:adjustRightInd w:val="0"/>
        <w:jc w:val="both"/>
      </w:pPr>
      <w:r w:rsidRPr="00432429">
        <w:rPr>
          <w:rStyle w:val="af7"/>
          <w:sz w:val="16"/>
          <w:szCs w:val="16"/>
        </w:rPr>
        <w:t>*</w:t>
      </w:r>
      <w:r w:rsidRPr="00432429">
        <w:rPr>
          <w:sz w:val="16"/>
          <w:szCs w:val="16"/>
        </w:rPr>
        <w:t xml:space="preserve"> </w:t>
      </w:r>
      <w:proofErr w:type="gramStart"/>
      <w:r w:rsidRPr="00432429">
        <w:rPr>
          <w:sz w:val="16"/>
          <w:szCs w:val="16"/>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w:t>
      </w:r>
      <w:r>
        <w:rPr>
          <w:sz w:val="16"/>
          <w:szCs w:val="16"/>
        </w:rPr>
        <w:t xml:space="preserve"> </w:t>
      </w:r>
      <w:r w:rsidRPr="0052578E">
        <w:rPr>
          <w:b/>
          <w:sz w:val="16"/>
          <w:szCs w:val="16"/>
        </w:rPr>
        <w:t>(если гражданин включен в список физических лиц, выполняющих функции иностранного агента, и (или) информация о нем включена в реестр иностранных средств массовой информации, выполняющих функции иностранного агента, то указываются сведения об этом)</w:t>
      </w:r>
      <w:r w:rsidRPr="00432429">
        <w:rPr>
          <w:sz w:val="16"/>
          <w:szCs w:val="16"/>
        </w:rPr>
        <w:t>;</w:t>
      </w:r>
      <w:proofErr w:type="gramEnd"/>
      <w:r w:rsidRPr="00432429">
        <w:rPr>
          <w:sz w:val="16"/>
          <w:szCs w:val="16"/>
        </w:rPr>
        <w:t xml:space="preserve"> </w:t>
      </w:r>
      <w:proofErr w:type="gramStart"/>
      <w:r w:rsidRPr="00432429">
        <w:rPr>
          <w:sz w:val="16"/>
          <w:szCs w:val="16"/>
        </w:rPr>
        <w:t>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политической партии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roofErr w:type="gramEnd"/>
      <w:r w:rsidRPr="00432429">
        <w:rPr>
          <w:sz w:val="16"/>
          <w:szCs w:val="16"/>
        </w:rPr>
        <w:t xml:space="preserve">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4">
    <w:p w:rsidR="00450321" w:rsidRDefault="00450321" w:rsidP="006D3CDC">
      <w:pPr>
        <w:pStyle w:val="af5"/>
        <w:jc w:val="both"/>
      </w:pPr>
      <w:r w:rsidRPr="00432429">
        <w:rPr>
          <w:rStyle w:val="af7"/>
          <w:sz w:val="16"/>
          <w:szCs w:val="16"/>
        </w:rPr>
        <w:t>**</w:t>
      </w:r>
      <w:r w:rsidRPr="00432429">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5">
    <w:p w:rsidR="00450321" w:rsidRDefault="00450321" w:rsidP="006D3CDC">
      <w:pPr>
        <w:pStyle w:val="af5"/>
        <w:jc w:val="both"/>
      </w:pPr>
      <w:r w:rsidRPr="00432429">
        <w:rPr>
          <w:rStyle w:val="af7"/>
          <w:sz w:val="16"/>
          <w:szCs w:val="16"/>
        </w:rPr>
        <w:sym w:font="Symbol" w:char="F02A"/>
      </w:r>
      <w:r w:rsidRPr="00432429">
        <w:rPr>
          <w:rStyle w:val="af7"/>
          <w:sz w:val="16"/>
          <w:szCs w:val="16"/>
        </w:rPr>
        <w:sym w:font="Symbol" w:char="F02A"/>
      </w:r>
      <w:r w:rsidRPr="00432429">
        <w:rPr>
          <w:rStyle w:val="af7"/>
          <w:sz w:val="16"/>
          <w:szCs w:val="16"/>
        </w:rPr>
        <w:sym w:font="Symbol" w:char="F02A"/>
      </w:r>
      <w:r w:rsidRPr="00432429">
        <w:rPr>
          <w:sz w:val="16"/>
          <w:szCs w:val="16"/>
        </w:rPr>
        <w:t xml:space="preserve"> </w:t>
      </w:r>
      <w:proofErr w:type="gramStart"/>
      <w:r w:rsidRPr="00432429">
        <w:rPr>
          <w:sz w:val="16"/>
          <w:szCs w:val="16"/>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roofErr w:type="gramEnd"/>
    </w:p>
  </w:footnote>
  <w:footnote w:id="6">
    <w:p w:rsidR="00450321" w:rsidRDefault="00450321" w:rsidP="006D3CDC">
      <w:pPr>
        <w:pStyle w:val="af5"/>
        <w:jc w:val="both"/>
      </w:pPr>
      <w:r w:rsidRPr="00432429">
        <w:rPr>
          <w:rStyle w:val="af7"/>
          <w:sz w:val="18"/>
          <w:szCs w:val="18"/>
        </w:rPr>
        <w:t>****</w:t>
      </w:r>
      <w:r w:rsidRPr="00432429">
        <w:rPr>
          <w:sz w:val="18"/>
          <w:szCs w:val="18"/>
        </w:rPr>
        <w:t xml:space="preserve"> По шифру строки в финансовом отчете указывается сумма фактически израсходованных средств.</w:t>
      </w:r>
    </w:p>
  </w:footnote>
  <w:footnote w:id="7">
    <w:p w:rsidR="00450321" w:rsidRPr="00432429" w:rsidRDefault="00450321" w:rsidP="006D3CDC">
      <w:pPr>
        <w:ind w:firstLine="709"/>
        <w:jc w:val="both"/>
        <w:rPr>
          <w:sz w:val="18"/>
          <w:szCs w:val="18"/>
        </w:rPr>
      </w:pPr>
      <w:r w:rsidRPr="00432429">
        <w:rPr>
          <w:rStyle w:val="af7"/>
          <w:sz w:val="18"/>
          <w:szCs w:val="18"/>
        </w:rPr>
        <w:sym w:font="Symbol" w:char="F02A"/>
      </w:r>
      <w:r w:rsidRPr="00432429">
        <w:rPr>
          <w:sz w:val="18"/>
          <w:szCs w:val="18"/>
        </w:rPr>
        <w:t xml:space="preserve">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450321" w:rsidRDefault="00450321" w:rsidP="006D3CDC">
      <w:pPr>
        <w:ind w:firstLine="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21" w:rsidRDefault="004503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21" w:rsidRDefault="0045032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21" w:rsidRDefault="0045032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21" w:rsidRDefault="0045032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04FE"/>
    <w:multiLevelType w:val="hybridMultilevel"/>
    <w:tmpl w:val="852EBB24"/>
    <w:lvl w:ilvl="0" w:tplc="0419000F">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
    <w:nsid w:val="2C8D594E"/>
    <w:multiLevelType w:val="hybridMultilevel"/>
    <w:tmpl w:val="267E0946"/>
    <w:lvl w:ilvl="0" w:tplc="B3EAAF96">
      <w:start w:val="1"/>
      <w:numFmt w:val="decimal"/>
      <w:lvlText w:val="%1."/>
      <w:lvlJc w:val="left"/>
      <w:pPr>
        <w:tabs>
          <w:tab w:val="num" w:pos="1815"/>
        </w:tabs>
        <w:ind w:left="1815" w:hanging="109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6DA7E9E"/>
    <w:multiLevelType w:val="singleLevel"/>
    <w:tmpl w:val="B1F820DC"/>
    <w:lvl w:ilvl="0">
      <w:start w:val="1"/>
      <w:numFmt w:val="decimal"/>
      <w:lvlText w:val="%1."/>
      <w:lvlJc w:val="left"/>
      <w:pPr>
        <w:tabs>
          <w:tab w:val="num" w:pos="1080"/>
        </w:tabs>
        <w:ind w:left="1080" w:hanging="360"/>
      </w:pPr>
      <w:rPr>
        <w:rFonts w:hint="default"/>
      </w:rPr>
    </w:lvl>
  </w:abstractNum>
  <w:abstractNum w:abstractNumId="3">
    <w:nsid w:val="5F9C1C9C"/>
    <w:multiLevelType w:val="hybridMultilevel"/>
    <w:tmpl w:val="9EA6EEC6"/>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C6B064F"/>
    <w:multiLevelType w:val="hybridMultilevel"/>
    <w:tmpl w:val="E1982C4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98"/>
    <w:rsid w:val="00035113"/>
    <w:rsid w:val="000765F6"/>
    <w:rsid w:val="00252016"/>
    <w:rsid w:val="00252828"/>
    <w:rsid w:val="00252F98"/>
    <w:rsid w:val="002C12CA"/>
    <w:rsid w:val="00373A72"/>
    <w:rsid w:val="003E002F"/>
    <w:rsid w:val="00450321"/>
    <w:rsid w:val="004533F8"/>
    <w:rsid w:val="00523D3B"/>
    <w:rsid w:val="0060344C"/>
    <w:rsid w:val="00663EB1"/>
    <w:rsid w:val="00690CDB"/>
    <w:rsid w:val="006A10FE"/>
    <w:rsid w:val="006A1CD8"/>
    <w:rsid w:val="006D3CDC"/>
    <w:rsid w:val="0071151E"/>
    <w:rsid w:val="00777562"/>
    <w:rsid w:val="007A7D11"/>
    <w:rsid w:val="007E601A"/>
    <w:rsid w:val="00882757"/>
    <w:rsid w:val="00995912"/>
    <w:rsid w:val="009F27B6"/>
    <w:rsid w:val="00A41E4B"/>
    <w:rsid w:val="00A84CE6"/>
    <w:rsid w:val="00A87C4E"/>
    <w:rsid w:val="00AD3F9A"/>
    <w:rsid w:val="00AD636B"/>
    <w:rsid w:val="00B1690E"/>
    <w:rsid w:val="00BC72AC"/>
    <w:rsid w:val="00BF70A6"/>
    <w:rsid w:val="00C11E4D"/>
    <w:rsid w:val="00C63556"/>
    <w:rsid w:val="00CC5082"/>
    <w:rsid w:val="00D26164"/>
    <w:rsid w:val="00D518AB"/>
    <w:rsid w:val="00D86B4F"/>
    <w:rsid w:val="00DE2001"/>
    <w:rsid w:val="00E3796D"/>
    <w:rsid w:val="00EB6326"/>
    <w:rsid w:val="00EC06A4"/>
    <w:rsid w:val="00F208BE"/>
    <w:rsid w:val="00F7436B"/>
    <w:rsid w:val="00FE07A4"/>
    <w:rsid w:val="00FE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9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D3F9A"/>
    <w:pPr>
      <w:keepNext/>
      <w:ind w:left="1065"/>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3F9A"/>
    <w:rPr>
      <w:rFonts w:ascii="Times New Roman" w:eastAsia="Times New Roman" w:hAnsi="Times New Roman" w:cs="Times New Roman"/>
      <w:b/>
      <w:bCs/>
      <w:sz w:val="28"/>
      <w:szCs w:val="24"/>
      <w:lang w:eastAsia="ru-RU"/>
    </w:rPr>
  </w:style>
  <w:style w:type="paragraph" w:styleId="2">
    <w:name w:val="Body Text 2"/>
    <w:basedOn w:val="a"/>
    <w:link w:val="20"/>
    <w:uiPriority w:val="99"/>
    <w:rsid w:val="00AD3F9A"/>
    <w:pPr>
      <w:jc w:val="both"/>
    </w:pPr>
    <w:rPr>
      <w:sz w:val="28"/>
    </w:rPr>
  </w:style>
  <w:style w:type="character" w:customStyle="1" w:styleId="20">
    <w:name w:val="Основной текст 2 Знак"/>
    <w:basedOn w:val="a0"/>
    <w:link w:val="2"/>
    <w:uiPriority w:val="99"/>
    <w:rsid w:val="00AD3F9A"/>
    <w:rPr>
      <w:rFonts w:ascii="Times New Roman" w:eastAsia="Times New Roman" w:hAnsi="Times New Roman" w:cs="Times New Roman"/>
      <w:sz w:val="28"/>
      <w:szCs w:val="24"/>
      <w:lang w:eastAsia="ru-RU"/>
    </w:rPr>
  </w:style>
  <w:style w:type="paragraph" w:styleId="a3">
    <w:name w:val="Block Text"/>
    <w:basedOn w:val="a"/>
    <w:rsid w:val="00AD3F9A"/>
    <w:pPr>
      <w:ind w:left="1134" w:right="1132"/>
      <w:jc w:val="center"/>
    </w:pPr>
    <w:rPr>
      <w:b/>
      <w:sz w:val="28"/>
      <w:szCs w:val="20"/>
    </w:rPr>
  </w:style>
  <w:style w:type="paragraph" w:styleId="a4">
    <w:name w:val="Balloon Text"/>
    <w:basedOn w:val="a"/>
    <w:link w:val="a5"/>
    <w:uiPriority w:val="99"/>
    <w:semiHidden/>
    <w:unhideWhenUsed/>
    <w:rsid w:val="00F7436B"/>
    <w:rPr>
      <w:rFonts w:ascii="Tahoma" w:hAnsi="Tahoma" w:cs="Tahoma"/>
      <w:sz w:val="16"/>
      <w:szCs w:val="16"/>
    </w:rPr>
  </w:style>
  <w:style w:type="character" w:customStyle="1" w:styleId="a5">
    <w:name w:val="Текст выноски Знак"/>
    <w:basedOn w:val="a0"/>
    <w:link w:val="a4"/>
    <w:uiPriority w:val="99"/>
    <w:semiHidden/>
    <w:rsid w:val="00F7436B"/>
    <w:rPr>
      <w:rFonts w:ascii="Tahoma" w:eastAsia="Times New Roman" w:hAnsi="Tahoma" w:cs="Tahoma"/>
      <w:sz w:val="16"/>
      <w:szCs w:val="16"/>
      <w:lang w:eastAsia="ru-RU"/>
    </w:rPr>
  </w:style>
  <w:style w:type="paragraph" w:styleId="a6">
    <w:name w:val="Body Text Indent"/>
    <w:basedOn w:val="a"/>
    <w:link w:val="a7"/>
    <w:uiPriority w:val="99"/>
    <w:unhideWhenUsed/>
    <w:rsid w:val="004533F8"/>
    <w:pPr>
      <w:spacing w:after="120"/>
      <w:ind w:left="283"/>
    </w:pPr>
  </w:style>
  <w:style w:type="character" w:customStyle="1" w:styleId="a7">
    <w:name w:val="Основной текст с отступом Знак"/>
    <w:basedOn w:val="a0"/>
    <w:link w:val="a6"/>
    <w:uiPriority w:val="99"/>
    <w:rsid w:val="004533F8"/>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9F27B6"/>
    <w:pPr>
      <w:spacing w:after="120"/>
    </w:pPr>
  </w:style>
  <w:style w:type="character" w:customStyle="1" w:styleId="a9">
    <w:name w:val="Основной текст Знак"/>
    <w:basedOn w:val="a0"/>
    <w:link w:val="a8"/>
    <w:uiPriority w:val="99"/>
    <w:semiHidden/>
    <w:rsid w:val="009F27B6"/>
    <w:rPr>
      <w:rFonts w:ascii="Times New Roman" w:eastAsia="Times New Roman" w:hAnsi="Times New Roman" w:cs="Times New Roman"/>
      <w:sz w:val="24"/>
      <w:szCs w:val="24"/>
      <w:lang w:eastAsia="ru-RU"/>
    </w:rPr>
  </w:style>
  <w:style w:type="table" w:styleId="aa">
    <w:name w:val="Table Grid"/>
    <w:basedOn w:val="a1"/>
    <w:uiPriority w:val="59"/>
    <w:rsid w:val="009F2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qFormat/>
    <w:rsid w:val="009F27B6"/>
    <w:pPr>
      <w:spacing w:after="120"/>
      <w:jc w:val="center"/>
    </w:pPr>
    <w:rPr>
      <w:b/>
      <w:szCs w:val="20"/>
    </w:rPr>
  </w:style>
  <w:style w:type="character" w:customStyle="1" w:styleId="iiianoaieou">
    <w:name w:val="iiia? no?aieou"/>
    <w:rsid w:val="009F27B6"/>
    <w:rPr>
      <w:sz w:val="20"/>
    </w:rPr>
  </w:style>
  <w:style w:type="paragraph" w:customStyle="1" w:styleId="ConsPlusNormal">
    <w:name w:val="ConsPlusNormal"/>
    <w:rsid w:val="009F2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F27B6"/>
    <w:pPr>
      <w:widowControl w:val="0"/>
      <w:spacing w:after="0" w:line="240" w:lineRule="auto"/>
    </w:pPr>
    <w:rPr>
      <w:rFonts w:ascii="Courier New" w:eastAsia="Times New Roman" w:hAnsi="Courier New" w:cs="Times New Roman"/>
      <w:sz w:val="20"/>
      <w:szCs w:val="20"/>
      <w:lang w:eastAsia="ru-RU"/>
    </w:rPr>
  </w:style>
  <w:style w:type="paragraph" w:styleId="ac">
    <w:name w:val="header"/>
    <w:basedOn w:val="a"/>
    <w:link w:val="ad"/>
    <w:uiPriority w:val="99"/>
    <w:rsid w:val="009F27B6"/>
    <w:pPr>
      <w:tabs>
        <w:tab w:val="center" w:pos="4677"/>
        <w:tab w:val="right" w:pos="9355"/>
      </w:tabs>
    </w:pPr>
  </w:style>
  <w:style w:type="character" w:customStyle="1" w:styleId="ad">
    <w:name w:val="Верхний колонтитул Знак"/>
    <w:basedOn w:val="a0"/>
    <w:link w:val="ac"/>
    <w:uiPriority w:val="99"/>
    <w:rsid w:val="009F27B6"/>
    <w:rPr>
      <w:rFonts w:ascii="Times New Roman" w:eastAsia="Times New Roman" w:hAnsi="Times New Roman" w:cs="Times New Roman"/>
      <w:sz w:val="24"/>
      <w:szCs w:val="24"/>
      <w:lang w:eastAsia="ru-RU"/>
    </w:rPr>
  </w:style>
  <w:style w:type="character" w:styleId="ae">
    <w:name w:val="page number"/>
    <w:basedOn w:val="a0"/>
    <w:uiPriority w:val="99"/>
    <w:rsid w:val="009F27B6"/>
    <w:rPr>
      <w:rFonts w:cs="Times New Roman"/>
    </w:rPr>
  </w:style>
  <w:style w:type="paragraph" w:styleId="af">
    <w:name w:val="footer"/>
    <w:basedOn w:val="a"/>
    <w:link w:val="af0"/>
    <w:uiPriority w:val="99"/>
    <w:rsid w:val="009F27B6"/>
    <w:pPr>
      <w:tabs>
        <w:tab w:val="center" w:pos="4677"/>
        <w:tab w:val="right" w:pos="9355"/>
      </w:tabs>
    </w:pPr>
  </w:style>
  <w:style w:type="character" w:customStyle="1" w:styleId="af0">
    <w:name w:val="Нижний колонтитул Знак"/>
    <w:basedOn w:val="a0"/>
    <w:link w:val="af"/>
    <w:uiPriority w:val="99"/>
    <w:rsid w:val="009F27B6"/>
    <w:rPr>
      <w:rFonts w:ascii="Times New Roman" w:eastAsia="Times New Roman" w:hAnsi="Times New Roman" w:cs="Times New Roman"/>
      <w:sz w:val="24"/>
      <w:szCs w:val="24"/>
      <w:lang w:eastAsia="ru-RU"/>
    </w:rPr>
  </w:style>
  <w:style w:type="paragraph" w:styleId="af1">
    <w:name w:val="List Paragraph"/>
    <w:basedOn w:val="a"/>
    <w:uiPriority w:val="34"/>
    <w:qFormat/>
    <w:rsid w:val="009F27B6"/>
    <w:pPr>
      <w:ind w:left="720"/>
      <w:contextualSpacing/>
    </w:pPr>
  </w:style>
  <w:style w:type="character" w:styleId="af2">
    <w:name w:val="Emphasis"/>
    <w:basedOn w:val="a0"/>
    <w:uiPriority w:val="20"/>
    <w:qFormat/>
    <w:rsid w:val="009F27B6"/>
    <w:rPr>
      <w:rFonts w:cs="Times New Roman"/>
      <w:i/>
    </w:rPr>
  </w:style>
  <w:style w:type="paragraph" w:customStyle="1" w:styleId="af3">
    <w:basedOn w:val="a"/>
    <w:next w:val="af4"/>
    <w:uiPriority w:val="99"/>
    <w:unhideWhenUsed/>
    <w:rsid w:val="006D3CDC"/>
    <w:pPr>
      <w:spacing w:before="100" w:beforeAutospacing="1" w:after="100" w:afterAutospacing="1"/>
    </w:pPr>
  </w:style>
  <w:style w:type="paragraph" w:styleId="af4">
    <w:name w:val="Normal (Web)"/>
    <w:basedOn w:val="a"/>
    <w:uiPriority w:val="99"/>
    <w:semiHidden/>
    <w:unhideWhenUsed/>
    <w:rsid w:val="006D3CDC"/>
  </w:style>
  <w:style w:type="paragraph" w:styleId="af5">
    <w:name w:val="footnote text"/>
    <w:basedOn w:val="a"/>
    <w:link w:val="af6"/>
    <w:uiPriority w:val="99"/>
    <w:semiHidden/>
    <w:unhideWhenUsed/>
    <w:rsid w:val="006D3CDC"/>
    <w:rPr>
      <w:sz w:val="20"/>
      <w:szCs w:val="20"/>
    </w:rPr>
  </w:style>
  <w:style w:type="character" w:customStyle="1" w:styleId="af6">
    <w:name w:val="Текст сноски Знак"/>
    <w:basedOn w:val="a0"/>
    <w:link w:val="af5"/>
    <w:uiPriority w:val="99"/>
    <w:semiHidden/>
    <w:rsid w:val="006D3CDC"/>
    <w:rPr>
      <w:rFonts w:ascii="Times New Roman" w:eastAsia="Times New Roman" w:hAnsi="Times New Roman" w:cs="Times New Roman"/>
      <w:sz w:val="20"/>
      <w:szCs w:val="20"/>
      <w:lang w:eastAsia="ru-RU"/>
    </w:rPr>
  </w:style>
  <w:style w:type="character" w:styleId="af7">
    <w:name w:val="footnote reference"/>
    <w:uiPriority w:val="99"/>
    <w:unhideWhenUsed/>
    <w:rsid w:val="006D3CDC"/>
    <w:rPr>
      <w:vertAlign w:val="superscript"/>
    </w:rPr>
  </w:style>
  <w:style w:type="character" w:styleId="af8">
    <w:name w:val="Strong"/>
    <w:basedOn w:val="a0"/>
    <w:uiPriority w:val="22"/>
    <w:qFormat/>
    <w:rsid w:val="006D3CD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9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D3F9A"/>
    <w:pPr>
      <w:keepNext/>
      <w:ind w:left="1065"/>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3F9A"/>
    <w:rPr>
      <w:rFonts w:ascii="Times New Roman" w:eastAsia="Times New Roman" w:hAnsi="Times New Roman" w:cs="Times New Roman"/>
      <w:b/>
      <w:bCs/>
      <w:sz w:val="28"/>
      <w:szCs w:val="24"/>
      <w:lang w:eastAsia="ru-RU"/>
    </w:rPr>
  </w:style>
  <w:style w:type="paragraph" w:styleId="2">
    <w:name w:val="Body Text 2"/>
    <w:basedOn w:val="a"/>
    <w:link w:val="20"/>
    <w:uiPriority w:val="99"/>
    <w:rsid w:val="00AD3F9A"/>
    <w:pPr>
      <w:jc w:val="both"/>
    </w:pPr>
    <w:rPr>
      <w:sz w:val="28"/>
    </w:rPr>
  </w:style>
  <w:style w:type="character" w:customStyle="1" w:styleId="20">
    <w:name w:val="Основной текст 2 Знак"/>
    <w:basedOn w:val="a0"/>
    <w:link w:val="2"/>
    <w:uiPriority w:val="99"/>
    <w:rsid w:val="00AD3F9A"/>
    <w:rPr>
      <w:rFonts w:ascii="Times New Roman" w:eastAsia="Times New Roman" w:hAnsi="Times New Roman" w:cs="Times New Roman"/>
      <w:sz w:val="28"/>
      <w:szCs w:val="24"/>
      <w:lang w:eastAsia="ru-RU"/>
    </w:rPr>
  </w:style>
  <w:style w:type="paragraph" w:styleId="a3">
    <w:name w:val="Block Text"/>
    <w:basedOn w:val="a"/>
    <w:rsid w:val="00AD3F9A"/>
    <w:pPr>
      <w:ind w:left="1134" w:right="1132"/>
      <w:jc w:val="center"/>
    </w:pPr>
    <w:rPr>
      <w:b/>
      <w:sz w:val="28"/>
      <w:szCs w:val="20"/>
    </w:rPr>
  </w:style>
  <w:style w:type="paragraph" w:styleId="a4">
    <w:name w:val="Balloon Text"/>
    <w:basedOn w:val="a"/>
    <w:link w:val="a5"/>
    <w:uiPriority w:val="99"/>
    <w:semiHidden/>
    <w:unhideWhenUsed/>
    <w:rsid w:val="00F7436B"/>
    <w:rPr>
      <w:rFonts w:ascii="Tahoma" w:hAnsi="Tahoma" w:cs="Tahoma"/>
      <w:sz w:val="16"/>
      <w:szCs w:val="16"/>
    </w:rPr>
  </w:style>
  <w:style w:type="character" w:customStyle="1" w:styleId="a5">
    <w:name w:val="Текст выноски Знак"/>
    <w:basedOn w:val="a0"/>
    <w:link w:val="a4"/>
    <w:uiPriority w:val="99"/>
    <w:semiHidden/>
    <w:rsid w:val="00F7436B"/>
    <w:rPr>
      <w:rFonts w:ascii="Tahoma" w:eastAsia="Times New Roman" w:hAnsi="Tahoma" w:cs="Tahoma"/>
      <w:sz w:val="16"/>
      <w:szCs w:val="16"/>
      <w:lang w:eastAsia="ru-RU"/>
    </w:rPr>
  </w:style>
  <w:style w:type="paragraph" w:styleId="a6">
    <w:name w:val="Body Text Indent"/>
    <w:basedOn w:val="a"/>
    <w:link w:val="a7"/>
    <w:uiPriority w:val="99"/>
    <w:unhideWhenUsed/>
    <w:rsid w:val="004533F8"/>
    <w:pPr>
      <w:spacing w:after="120"/>
      <w:ind w:left="283"/>
    </w:pPr>
  </w:style>
  <w:style w:type="character" w:customStyle="1" w:styleId="a7">
    <w:name w:val="Основной текст с отступом Знак"/>
    <w:basedOn w:val="a0"/>
    <w:link w:val="a6"/>
    <w:uiPriority w:val="99"/>
    <w:rsid w:val="004533F8"/>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9F27B6"/>
    <w:pPr>
      <w:spacing w:after="120"/>
    </w:pPr>
  </w:style>
  <w:style w:type="character" w:customStyle="1" w:styleId="a9">
    <w:name w:val="Основной текст Знак"/>
    <w:basedOn w:val="a0"/>
    <w:link w:val="a8"/>
    <w:uiPriority w:val="99"/>
    <w:semiHidden/>
    <w:rsid w:val="009F27B6"/>
    <w:rPr>
      <w:rFonts w:ascii="Times New Roman" w:eastAsia="Times New Roman" w:hAnsi="Times New Roman" w:cs="Times New Roman"/>
      <w:sz w:val="24"/>
      <w:szCs w:val="24"/>
      <w:lang w:eastAsia="ru-RU"/>
    </w:rPr>
  </w:style>
  <w:style w:type="table" w:styleId="aa">
    <w:name w:val="Table Grid"/>
    <w:basedOn w:val="a1"/>
    <w:uiPriority w:val="59"/>
    <w:rsid w:val="009F2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qFormat/>
    <w:rsid w:val="009F27B6"/>
    <w:pPr>
      <w:spacing w:after="120"/>
      <w:jc w:val="center"/>
    </w:pPr>
    <w:rPr>
      <w:b/>
      <w:szCs w:val="20"/>
    </w:rPr>
  </w:style>
  <w:style w:type="character" w:customStyle="1" w:styleId="iiianoaieou">
    <w:name w:val="iiia? no?aieou"/>
    <w:rsid w:val="009F27B6"/>
    <w:rPr>
      <w:sz w:val="20"/>
    </w:rPr>
  </w:style>
  <w:style w:type="paragraph" w:customStyle="1" w:styleId="ConsPlusNormal">
    <w:name w:val="ConsPlusNormal"/>
    <w:rsid w:val="009F2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F27B6"/>
    <w:pPr>
      <w:widowControl w:val="0"/>
      <w:spacing w:after="0" w:line="240" w:lineRule="auto"/>
    </w:pPr>
    <w:rPr>
      <w:rFonts w:ascii="Courier New" w:eastAsia="Times New Roman" w:hAnsi="Courier New" w:cs="Times New Roman"/>
      <w:sz w:val="20"/>
      <w:szCs w:val="20"/>
      <w:lang w:eastAsia="ru-RU"/>
    </w:rPr>
  </w:style>
  <w:style w:type="paragraph" w:styleId="ac">
    <w:name w:val="header"/>
    <w:basedOn w:val="a"/>
    <w:link w:val="ad"/>
    <w:uiPriority w:val="99"/>
    <w:rsid w:val="009F27B6"/>
    <w:pPr>
      <w:tabs>
        <w:tab w:val="center" w:pos="4677"/>
        <w:tab w:val="right" w:pos="9355"/>
      </w:tabs>
    </w:pPr>
  </w:style>
  <w:style w:type="character" w:customStyle="1" w:styleId="ad">
    <w:name w:val="Верхний колонтитул Знак"/>
    <w:basedOn w:val="a0"/>
    <w:link w:val="ac"/>
    <w:uiPriority w:val="99"/>
    <w:rsid w:val="009F27B6"/>
    <w:rPr>
      <w:rFonts w:ascii="Times New Roman" w:eastAsia="Times New Roman" w:hAnsi="Times New Roman" w:cs="Times New Roman"/>
      <w:sz w:val="24"/>
      <w:szCs w:val="24"/>
      <w:lang w:eastAsia="ru-RU"/>
    </w:rPr>
  </w:style>
  <w:style w:type="character" w:styleId="ae">
    <w:name w:val="page number"/>
    <w:basedOn w:val="a0"/>
    <w:uiPriority w:val="99"/>
    <w:rsid w:val="009F27B6"/>
    <w:rPr>
      <w:rFonts w:cs="Times New Roman"/>
    </w:rPr>
  </w:style>
  <w:style w:type="paragraph" w:styleId="af">
    <w:name w:val="footer"/>
    <w:basedOn w:val="a"/>
    <w:link w:val="af0"/>
    <w:uiPriority w:val="99"/>
    <w:rsid w:val="009F27B6"/>
    <w:pPr>
      <w:tabs>
        <w:tab w:val="center" w:pos="4677"/>
        <w:tab w:val="right" w:pos="9355"/>
      </w:tabs>
    </w:pPr>
  </w:style>
  <w:style w:type="character" w:customStyle="1" w:styleId="af0">
    <w:name w:val="Нижний колонтитул Знак"/>
    <w:basedOn w:val="a0"/>
    <w:link w:val="af"/>
    <w:uiPriority w:val="99"/>
    <w:rsid w:val="009F27B6"/>
    <w:rPr>
      <w:rFonts w:ascii="Times New Roman" w:eastAsia="Times New Roman" w:hAnsi="Times New Roman" w:cs="Times New Roman"/>
      <w:sz w:val="24"/>
      <w:szCs w:val="24"/>
      <w:lang w:eastAsia="ru-RU"/>
    </w:rPr>
  </w:style>
  <w:style w:type="paragraph" w:styleId="af1">
    <w:name w:val="List Paragraph"/>
    <w:basedOn w:val="a"/>
    <w:uiPriority w:val="34"/>
    <w:qFormat/>
    <w:rsid w:val="009F27B6"/>
    <w:pPr>
      <w:ind w:left="720"/>
      <w:contextualSpacing/>
    </w:pPr>
  </w:style>
  <w:style w:type="character" w:styleId="af2">
    <w:name w:val="Emphasis"/>
    <w:basedOn w:val="a0"/>
    <w:uiPriority w:val="20"/>
    <w:qFormat/>
    <w:rsid w:val="009F27B6"/>
    <w:rPr>
      <w:rFonts w:cs="Times New Roman"/>
      <w:i/>
    </w:rPr>
  </w:style>
  <w:style w:type="paragraph" w:customStyle="1" w:styleId="af3">
    <w:basedOn w:val="a"/>
    <w:next w:val="af4"/>
    <w:uiPriority w:val="99"/>
    <w:unhideWhenUsed/>
    <w:rsid w:val="006D3CDC"/>
    <w:pPr>
      <w:spacing w:before="100" w:beforeAutospacing="1" w:after="100" w:afterAutospacing="1"/>
    </w:pPr>
  </w:style>
  <w:style w:type="paragraph" w:styleId="af4">
    <w:name w:val="Normal (Web)"/>
    <w:basedOn w:val="a"/>
    <w:uiPriority w:val="99"/>
    <w:semiHidden/>
    <w:unhideWhenUsed/>
    <w:rsid w:val="006D3CDC"/>
  </w:style>
  <w:style w:type="paragraph" w:styleId="af5">
    <w:name w:val="footnote text"/>
    <w:basedOn w:val="a"/>
    <w:link w:val="af6"/>
    <w:uiPriority w:val="99"/>
    <w:semiHidden/>
    <w:unhideWhenUsed/>
    <w:rsid w:val="006D3CDC"/>
    <w:rPr>
      <w:sz w:val="20"/>
      <w:szCs w:val="20"/>
    </w:rPr>
  </w:style>
  <w:style w:type="character" w:customStyle="1" w:styleId="af6">
    <w:name w:val="Текст сноски Знак"/>
    <w:basedOn w:val="a0"/>
    <w:link w:val="af5"/>
    <w:uiPriority w:val="99"/>
    <w:semiHidden/>
    <w:rsid w:val="006D3CDC"/>
    <w:rPr>
      <w:rFonts w:ascii="Times New Roman" w:eastAsia="Times New Roman" w:hAnsi="Times New Roman" w:cs="Times New Roman"/>
      <w:sz w:val="20"/>
      <w:szCs w:val="20"/>
      <w:lang w:eastAsia="ru-RU"/>
    </w:rPr>
  </w:style>
  <w:style w:type="character" w:styleId="af7">
    <w:name w:val="footnote reference"/>
    <w:uiPriority w:val="99"/>
    <w:unhideWhenUsed/>
    <w:rsid w:val="006D3CDC"/>
    <w:rPr>
      <w:vertAlign w:val="superscript"/>
    </w:rPr>
  </w:style>
  <w:style w:type="character" w:styleId="af8">
    <w:name w:val="Strong"/>
    <w:basedOn w:val="a0"/>
    <w:uiPriority w:val="22"/>
    <w:qFormat/>
    <w:rsid w:val="006D3CD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26</Pages>
  <Words>6114</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ЗАТОАлександровск</dc:creator>
  <cp:lastModifiedBy>ЗАТОАлександровск</cp:lastModifiedBy>
  <cp:revision>5</cp:revision>
  <cp:lastPrinted>2023-06-27T13:07:00Z</cp:lastPrinted>
  <dcterms:created xsi:type="dcterms:W3CDTF">2023-06-27T14:16:00Z</dcterms:created>
  <dcterms:modified xsi:type="dcterms:W3CDTF">2023-06-28T12:47:00Z</dcterms:modified>
</cp:coreProperties>
</file>