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6" w:rsidRPr="001F1E96" w:rsidRDefault="001F1E96" w:rsidP="001F1E96">
      <w:pPr>
        <w:spacing w:after="12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eastAsia="ru-RU"/>
        </w:rPr>
        <w:t>Опрос общественного мнения на тему "Бюджет для граждан"</w:t>
      </w:r>
      <w:r w:rsidRPr="001F1E96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 </w:t>
      </w:r>
      <w:proofErr w:type="gramStart"/>
      <w:r w:rsidRPr="001F1E96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[ </w:t>
      </w:r>
      <w:proofErr w:type="gramEnd"/>
      <w:r w:rsidRPr="001F1E96">
        <w:rPr>
          <w:rFonts w:ascii="Helvetica" w:eastAsia="Times New Roman" w:hAnsi="Helvetica" w:cs="Times New Roman"/>
          <w:color w:val="FF0000"/>
          <w:sz w:val="19"/>
          <w:szCs w:val="19"/>
          <w:lang w:eastAsia="ru-RU"/>
        </w:rPr>
        <w:t>не активен</w:t>
      </w:r>
      <w:r w:rsidRPr="001F1E96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 ]</w:t>
      </w:r>
    </w:p>
    <w:p w:rsidR="001F1E96" w:rsidRPr="001F1E96" w:rsidRDefault="001F1E96" w:rsidP="001F1E96">
      <w:p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eastAsia="ru-RU"/>
        </w:rPr>
      </w:pPr>
      <w:r w:rsidRPr="001F1E96"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eastAsia="ru-RU"/>
        </w:rPr>
        <w:t>28.04.2022 16:41:00 - 28.05.2022 16:41:00</w:t>
      </w:r>
    </w:p>
    <w:p w:rsidR="001F1E96" w:rsidRPr="001F1E96" w:rsidRDefault="001F1E96" w:rsidP="001F1E96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1F1E96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Голосов: 150</w:t>
      </w:r>
    </w:p>
    <w:p w:rsidR="001F1E96" w:rsidRPr="001F1E96" w:rsidRDefault="001F1E96" w:rsidP="001F1E96">
      <w:pPr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1. Укажите, пожалуйста, Ваш возраст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40-55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73 (49%)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21-39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53 (35%)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65+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11 (7%)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56-64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9 (6%)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 (3%)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2. Укажите, пожалуйста, Ваш пол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Женский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105 (70%)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Мужской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44 (29.33%)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3. Укажите, пожалуйста, Ваше образование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101 (67.33%)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32 (21.33%)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16 (10.67%)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4. Что для Вас наиболее важно при ознакомлении с информацией о бюджете в формате «Бюджет для граждан»?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Понятный, легко читаемый текст (аналитика, пояснения)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113 (75.33%)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Наглядные графики, диаграммы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26 (17.33%)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вид, дизайн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8 (5.33%)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5. Интересуетесь ли Вы информацией об исполнении бюджета, размещенной на официальном </w:t>
      </w:r>
      <w:proofErr w:type="gramStart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сайте</w:t>
      </w:r>
      <w:proofErr w:type="gramEnd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ЗАТО Александровск?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 заглядываю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91 (61%)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просматриваю регулярно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36 (24%)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 меня это не интересует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22 (15%)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6. Какая информация об исполнении </w:t>
      </w:r>
      <w:proofErr w:type="gramStart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бюджета</w:t>
      </w:r>
      <w:proofErr w:type="gramEnd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ЗАТО Александровск Вам наиболее интересна?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объекты социальной инфраструктуры созданы, реконструированы, отремонтированы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50 (33%)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Каков результат исполнения бюджета (дефицит/профицит)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30 (20%)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 больше всего направлено бюджетных средств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27 (18%)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муниципальных программ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25 (17%)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9 (6%)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в разрезе отраслей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9 (6%)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7. Как Вы думаете, представление </w:t>
      </w:r>
      <w:proofErr w:type="gramStart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бюджета</w:t>
      </w:r>
      <w:proofErr w:type="gramEnd"/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ЗАТО Александровск и отчета об его исполнении в доступной для граждан форме способствует повышению уровня общественного участия граждан в бюджетном процессе?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123 (82%)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25 (16.67%)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8. Для чего Вам нужна информация о бюджете?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повышения финансовой грамотности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74 (49%)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своей профессиональной деятельности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34 (23%)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 поддержка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34 (23%)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учебных целях (курсовые, дипломные, рефераты)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7 (5%)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E96" w:rsidRPr="001F1E96" w:rsidRDefault="001F1E96" w:rsidP="001F1E96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1F1E9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9. Что Вы понимаете под открытостью бюджетных данных?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2489"/>
      </w:tblGrid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получать информация о бюджете в доступной для граждан форме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93 (62%)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участвовать в выборе направления бюджетных средств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28 (18.67%)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участвовать в обсуждении вопросов по бюджетной тематике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16 (10.67%)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E96" w:rsidRPr="001F1E96" w:rsidTr="001F1E96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использования материалов по бюджетной тематике для учебных целей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1F1E96" w:rsidRPr="001F1E96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E96" w:rsidRPr="001F1E96" w:rsidRDefault="001F1E96" w:rsidP="001F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1E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13 (8.67%)</w:t>
                  </w:r>
                </w:p>
              </w:tc>
            </w:tr>
          </w:tbl>
          <w:p w:rsidR="001F1E96" w:rsidRPr="001F1E96" w:rsidRDefault="001F1E96" w:rsidP="001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1F92" w:rsidRDefault="004B1F92">
      <w:bookmarkStart w:id="0" w:name="_GoBack"/>
      <w:bookmarkEnd w:id="0"/>
    </w:p>
    <w:sectPr w:rsidR="004B1F92" w:rsidSect="00BC335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05E7"/>
    <w:multiLevelType w:val="multilevel"/>
    <w:tmpl w:val="406E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6"/>
    <w:rsid w:val="001F1E96"/>
    <w:rsid w:val="004B1F92"/>
    <w:rsid w:val="004D671B"/>
    <w:rsid w:val="00A917A6"/>
    <w:rsid w:val="00BC3352"/>
    <w:rsid w:val="00C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1F1E96"/>
  </w:style>
  <w:style w:type="character" w:customStyle="1" w:styleId="vote-item-lamp">
    <w:name w:val="vote-item-lamp"/>
    <w:basedOn w:val="a0"/>
    <w:rsid w:val="001F1E96"/>
  </w:style>
  <w:style w:type="character" w:customStyle="1" w:styleId="disable">
    <w:name w:val="disable"/>
    <w:basedOn w:val="a0"/>
    <w:rsid w:val="001F1E96"/>
  </w:style>
  <w:style w:type="character" w:customStyle="1" w:styleId="vote-item-date-start">
    <w:name w:val="vote-item-date-start"/>
    <w:basedOn w:val="a0"/>
    <w:rsid w:val="001F1E96"/>
  </w:style>
  <w:style w:type="character" w:customStyle="1" w:styleId="vote-item-date-sep">
    <w:name w:val="vote-item-date-sep"/>
    <w:basedOn w:val="a0"/>
    <w:rsid w:val="001F1E96"/>
  </w:style>
  <w:style w:type="character" w:customStyle="1" w:styleId="vote-item-date-end">
    <w:name w:val="vote-item-date-end"/>
    <w:basedOn w:val="a0"/>
    <w:rsid w:val="001F1E96"/>
  </w:style>
  <w:style w:type="character" w:customStyle="1" w:styleId="answer-counter">
    <w:name w:val="answer-counter"/>
    <w:basedOn w:val="a0"/>
    <w:rsid w:val="001F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1F1E96"/>
  </w:style>
  <w:style w:type="character" w:customStyle="1" w:styleId="vote-item-lamp">
    <w:name w:val="vote-item-lamp"/>
    <w:basedOn w:val="a0"/>
    <w:rsid w:val="001F1E96"/>
  </w:style>
  <w:style w:type="character" w:customStyle="1" w:styleId="disable">
    <w:name w:val="disable"/>
    <w:basedOn w:val="a0"/>
    <w:rsid w:val="001F1E96"/>
  </w:style>
  <w:style w:type="character" w:customStyle="1" w:styleId="vote-item-date-start">
    <w:name w:val="vote-item-date-start"/>
    <w:basedOn w:val="a0"/>
    <w:rsid w:val="001F1E96"/>
  </w:style>
  <w:style w:type="character" w:customStyle="1" w:styleId="vote-item-date-sep">
    <w:name w:val="vote-item-date-sep"/>
    <w:basedOn w:val="a0"/>
    <w:rsid w:val="001F1E96"/>
  </w:style>
  <w:style w:type="character" w:customStyle="1" w:styleId="vote-item-date-end">
    <w:name w:val="vote-item-date-end"/>
    <w:basedOn w:val="a0"/>
    <w:rsid w:val="001F1E96"/>
  </w:style>
  <w:style w:type="character" w:customStyle="1" w:styleId="answer-counter">
    <w:name w:val="answer-counter"/>
    <w:basedOn w:val="a0"/>
    <w:rsid w:val="001F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Александра Александровна</dc:creator>
  <cp:lastModifiedBy>Полянина Александра Александровна</cp:lastModifiedBy>
  <cp:revision>1</cp:revision>
  <dcterms:created xsi:type="dcterms:W3CDTF">2022-06-10T07:39:00Z</dcterms:created>
  <dcterms:modified xsi:type="dcterms:W3CDTF">2022-06-10T07:39:00Z</dcterms:modified>
</cp:coreProperties>
</file>